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A46" w:rsidRDefault="009C28AC" w:rsidP="00C113B7">
      <w:pPr>
        <w:spacing w:after="360"/>
        <w:ind w:left="0"/>
        <w:jc w:val="left"/>
        <w:rPr>
          <w:rFonts w:ascii="Arial" w:hAnsi="Arial" w:cs="Arial"/>
          <w:smallCaps/>
          <w:spacing w:val="30"/>
          <w:sz w:val="40"/>
          <w:szCs w:val="40"/>
          <w:lang w:val="es-MX"/>
        </w:rPr>
      </w:pPr>
      <w:r w:rsidRPr="009C28AC">
        <w:rPr>
          <w:rFonts w:ascii="Arial" w:hAnsi="Arial" w:cs="Arial"/>
          <w:noProof/>
          <w:lang w:val="es-MX" w:eastAsia="es-MX"/>
        </w:rPr>
        <w:pict>
          <v:rect id="Rectangle 55" o:spid="_x0000_s1026" style="position:absolute;margin-left:31.2pt;margin-top:-44.25pt;width:61.2pt;height:76.5pt;z-index:251670016;visibility:visibl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">
            <w10:wrap anchorx="margin"/>
          </v:rect>
        </w:pict>
      </w:r>
      <w:r w:rsidR="002F12FB">
        <w:rPr>
          <w:rFonts w:ascii="Arial" w:hAnsi="Arial" w:cs="Arial"/>
          <w:smallCaps/>
          <w:spacing w:val="30"/>
          <w:sz w:val="40"/>
          <w:szCs w:val="40"/>
          <w:lang w:val="es-MX"/>
        </w:rPr>
        <w:t>André</w:t>
      </w:r>
      <w:r w:rsidR="009030EA" w:rsidRPr="00C113B7">
        <w:rPr>
          <w:rFonts w:ascii="Arial" w:hAnsi="Arial" w:cs="Arial"/>
          <w:smallCaps/>
          <w:spacing w:val="30"/>
          <w:sz w:val="40"/>
          <w:szCs w:val="40"/>
          <w:lang w:val="es-MX"/>
        </w:rPr>
        <w:t>s</w:t>
      </w:r>
      <w:r w:rsidR="002F12FB">
        <w:rPr>
          <w:rFonts w:ascii="Arial" w:hAnsi="Arial" w:cs="Arial"/>
          <w:smallCaps/>
          <w:spacing w:val="30"/>
          <w:sz w:val="40"/>
          <w:szCs w:val="40"/>
          <w:lang w:val="es-MX"/>
        </w:rPr>
        <w:t xml:space="preserve"> Garduño Gómez</w:t>
      </w:r>
    </w:p>
    <w:p w:rsidR="00076AAB" w:rsidRPr="00C113B7" w:rsidRDefault="00076AAB" w:rsidP="00C113B7">
      <w:pPr>
        <w:spacing w:after="360"/>
        <w:ind w:left="0"/>
        <w:jc w:val="left"/>
        <w:rPr>
          <w:rFonts w:ascii="Arial" w:hAnsi="Arial" w:cs="Arial"/>
          <w:smallCaps/>
          <w:spacing w:val="30"/>
          <w:sz w:val="40"/>
          <w:szCs w:val="40"/>
          <w:lang w:val="es-MX"/>
        </w:rPr>
      </w:pPr>
    </w:p>
    <w:p w:rsidR="000A3A46" w:rsidRPr="00C113B7" w:rsidRDefault="000E1523" w:rsidP="00C113B7">
      <w:pPr>
        <w:pStyle w:val="Ttulo2"/>
        <w:rPr>
          <w:rFonts w:ascii="Arial" w:hAnsi="Arial"/>
          <w:sz w:val="24"/>
          <w:szCs w:val="24"/>
          <w:lang w:val="es-MX"/>
        </w:rPr>
      </w:pPr>
      <w:r>
        <w:rPr>
          <w:rFonts w:ascii="Arial" w:hAnsi="Arial"/>
          <w:sz w:val="24"/>
          <w:szCs w:val="24"/>
          <w:lang w:val="es-MX"/>
        </w:rPr>
        <w:t>Perfil</w:t>
      </w:r>
    </w:p>
    <w:p w:rsidR="000A3A46" w:rsidRPr="00C113B7" w:rsidRDefault="00A3080D" w:rsidP="000E1523">
      <w:pPr>
        <w:pStyle w:val="Sangradetextonormal"/>
        <w:ind w:left="0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Actuario, </w:t>
      </w:r>
      <w:r w:rsidR="000E1523">
        <w:rPr>
          <w:rFonts w:ascii="Arial" w:hAnsi="Arial" w:cs="Arial"/>
          <w:sz w:val="24"/>
          <w:szCs w:val="24"/>
          <w:lang w:val="es-MX"/>
        </w:rPr>
        <w:t>con conocimientos sólidos en probabilidad</w:t>
      </w:r>
      <w:r w:rsidR="00C61C08">
        <w:rPr>
          <w:rFonts w:ascii="Arial" w:hAnsi="Arial" w:cs="Arial"/>
          <w:sz w:val="24"/>
          <w:szCs w:val="24"/>
          <w:lang w:val="es-MX"/>
        </w:rPr>
        <w:t xml:space="preserve"> y</w:t>
      </w:r>
      <w:r w:rsidR="000E1523">
        <w:rPr>
          <w:rFonts w:ascii="Arial" w:hAnsi="Arial" w:cs="Arial"/>
          <w:sz w:val="24"/>
          <w:szCs w:val="24"/>
          <w:lang w:val="es-MX"/>
        </w:rPr>
        <w:t xml:space="preserve"> estadística</w:t>
      </w:r>
      <w:r w:rsidR="00C61C08">
        <w:rPr>
          <w:rFonts w:ascii="Arial" w:hAnsi="Arial" w:cs="Arial"/>
          <w:sz w:val="24"/>
          <w:szCs w:val="24"/>
          <w:lang w:val="es-MX"/>
        </w:rPr>
        <w:t>, gusto por las encuestas por muestreo</w:t>
      </w:r>
      <w:r w:rsidR="00202423">
        <w:rPr>
          <w:rFonts w:ascii="Arial" w:hAnsi="Arial" w:cs="Arial"/>
          <w:sz w:val="24"/>
          <w:szCs w:val="24"/>
          <w:lang w:val="es-MX"/>
        </w:rPr>
        <w:t xml:space="preserve"> y programación</w:t>
      </w:r>
      <w:r w:rsidR="000E1523">
        <w:rPr>
          <w:rFonts w:ascii="Arial" w:hAnsi="Arial" w:cs="Arial"/>
          <w:sz w:val="24"/>
          <w:szCs w:val="24"/>
          <w:lang w:val="es-MX"/>
        </w:rPr>
        <w:t>. Proact</w:t>
      </w:r>
      <w:r w:rsidR="007D7D85">
        <w:rPr>
          <w:rFonts w:ascii="Arial" w:hAnsi="Arial" w:cs="Arial"/>
          <w:sz w:val="24"/>
          <w:szCs w:val="24"/>
          <w:lang w:val="es-MX"/>
        </w:rPr>
        <w:t>ivo y analítico.</w:t>
      </w:r>
    </w:p>
    <w:p w:rsidR="000A3A46" w:rsidRPr="00C113B7" w:rsidRDefault="00D549BA" w:rsidP="00C113B7">
      <w:pPr>
        <w:pStyle w:val="Ttulo2"/>
        <w:spacing w:before="240"/>
        <w:rPr>
          <w:rFonts w:ascii="Arial" w:hAnsi="Arial"/>
          <w:sz w:val="24"/>
          <w:szCs w:val="24"/>
          <w:lang w:val="es-MX"/>
        </w:rPr>
      </w:pPr>
      <w:r w:rsidRPr="00C113B7">
        <w:rPr>
          <w:rFonts w:ascii="Arial" w:hAnsi="Arial"/>
          <w:sz w:val="24"/>
          <w:szCs w:val="24"/>
          <w:lang w:val="es-MX"/>
        </w:rPr>
        <w:t>Resumen de Habilidades</w:t>
      </w:r>
    </w:p>
    <w:p w:rsidR="00227F16" w:rsidRPr="00260550" w:rsidRDefault="00A3080D" w:rsidP="00227F16">
      <w:pPr>
        <w:pStyle w:val="JobTitle"/>
        <w:numPr>
          <w:ilvl w:val="0"/>
          <w:numId w:val="16"/>
        </w:numPr>
        <w:tabs>
          <w:tab w:val="left" w:pos="2552"/>
          <w:tab w:val="left" w:pos="5040"/>
          <w:tab w:val="right" w:pos="6451"/>
        </w:tabs>
        <w:spacing w:before="0"/>
        <w:ind w:left="0"/>
        <w:rPr>
          <w:rFonts w:ascii="Arial" w:hAnsi="Arial" w:cs="Arial"/>
          <w:i w:val="0"/>
          <w:sz w:val="24"/>
          <w:szCs w:val="24"/>
        </w:rPr>
      </w:pPr>
      <w:r w:rsidRPr="00260550">
        <w:rPr>
          <w:rFonts w:ascii="Arial" w:hAnsi="Arial" w:cs="Arial"/>
          <w:i w:val="0"/>
          <w:sz w:val="24"/>
          <w:szCs w:val="24"/>
        </w:rPr>
        <w:t xml:space="preserve">Software: </w:t>
      </w:r>
      <w:r w:rsidR="00227F16" w:rsidRPr="00260550">
        <w:rPr>
          <w:rFonts w:ascii="Arial" w:hAnsi="Arial" w:cs="Arial"/>
          <w:i w:val="0"/>
          <w:sz w:val="24"/>
          <w:szCs w:val="24"/>
        </w:rPr>
        <w:t>SQL y Excel</w:t>
      </w:r>
      <w:r w:rsidR="00C61C08" w:rsidRPr="00260550">
        <w:rPr>
          <w:rFonts w:ascii="Arial" w:hAnsi="Arial" w:cs="Arial"/>
          <w:i w:val="0"/>
          <w:sz w:val="24"/>
          <w:szCs w:val="24"/>
        </w:rPr>
        <w:t>, Python.</w:t>
      </w:r>
    </w:p>
    <w:p w:rsidR="00227F16" w:rsidRPr="00227F16" w:rsidRDefault="00A3080D" w:rsidP="00227F16">
      <w:pPr>
        <w:pStyle w:val="JobTitle"/>
        <w:numPr>
          <w:ilvl w:val="0"/>
          <w:numId w:val="16"/>
        </w:numPr>
        <w:tabs>
          <w:tab w:val="left" w:pos="2552"/>
          <w:tab w:val="left" w:pos="5040"/>
          <w:tab w:val="right" w:pos="6451"/>
        </w:tabs>
        <w:spacing w:before="0"/>
        <w:ind w:left="0"/>
        <w:rPr>
          <w:rFonts w:ascii="Arial" w:hAnsi="Arial" w:cs="Arial"/>
          <w:i w:val="0"/>
          <w:sz w:val="24"/>
          <w:szCs w:val="24"/>
          <w:lang w:val="es-MX"/>
        </w:rPr>
      </w:pPr>
      <w:r>
        <w:rPr>
          <w:rFonts w:ascii="Arial" w:hAnsi="Arial" w:cs="Arial"/>
          <w:i w:val="0"/>
          <w:sz w:val="24"/>
          <w:szCs w:val="24"/>
          <w:lang w:val="es-MX"/>
        </w:rPr>
        <w:t>Paquetes estadísticos: SPSS</w:t>
      </w:r>
      <w:r w:rsidR="00BE19E3">
        <w:rPr>
          <w:rFonts w:ascii="Arial" w:hAnsi="Arial" w:cs="Arial"/>
          <w:i w:val="0"/>
          <w:sz w:val="24"/>
          <w:szCs w:val="24"/>
          <w:lang w:val="es-MX"/>
        </w:rPr>
        <w:t>, R</w:t>
      </w:r>
      <w:r w:rsidR="00E86AE5">
        <w:rPr>
          <w:rFonts w:ascii="Arial" w:hAnsi="Arial" w:cs="Arial"/>
          <w:i w:val="0"/>
          <w:sz w:val="24"/>
          <w:szCs w:val="24"/>
          <w:lang w:val="es-MX"/>
        </w:rPr>
        <w:t xml:space="preserve"> y SAS.</w:t>
      </w:r>
    </w:p>
    <w:p w:rsidR="00227F16" w:rsidRPr="00227F16" w:rsidRDefault="00227F16" w:rsidP="00227F16">
      <w:pPr>
        <w:pStyle w:val="Achievement"/>
        <w:numPr>
          <w:ilvl w:val="0"/>
          <w:numId w:val="0"/>
        </w:numPr>
        <w:ind w:left="1494" w:hanging="360"/>
        <w:rPr>
          <w:lang w:val="es-MX" w:eastAsia="es-ES"/>
        </w:rPr>
      </w:pPr>
    </w:p>
    <w:p w:rsidR="000A3A46" w:rsidRPr="003C49C3" w:rsidRDefault="00D549BA" w:rsidP="00C113B7">
      <w:pPr>
        <w:pStyle w:val="Ttulo2"/>
        <w:spacing w:before="240"/>
        <w:rPr>
          <w:rFonts w:ascii="Arial" w:hAnsi="Arial"/>
          <w:sz w:val="24"/>
          <w:szCs w:val="24"/>
          <w:lang w:val="en-US"/>
        </w:rPr>
      </w:pPr>
      <w:proofErr w:type="spellStart"/>
      <w:r w:rsidRPr="003C49C3">
        <w:rPr>
          <w:rFonts w:ascii="Arial" w:hAnsi="Arial"/>
          <w:sz w:val="24"/>
          <w:szCs w:val="24"/>
          <w:lang w:val="en-US"/>
        </w:rPr>
        <w:t>Experiencia</w:t>
      </w:r>
      <w:proofErr w:type="spellEnd"/>
      <w:r w:rsidRPr="003C49C3">
        <w:rPr>
          <w:rFonts w:ascii="Arial" w:hAnsi="Arial"/>
          <w:sz w:val="24"/>
          <w:szCs w:val="24"/>
          <w:lang w:val="en-US"/>
        </w:rPr>
        <w:t xml:space="preserve"> </w:t>
      </w:r>
      <w:proofErr w:type="spellStart"/>
      <w:r w:rsidRPr="003C49C3">
        <w:rPr>
          <w:rFonts w:ascii="Arial" w:hAnsi="Arial"/>
          <w:sz w:val="24"/>
          <w:szCs w:val="24"/>
          <w:lang w:val="en-US"/>
        </w:rPr>
        <w:t>Profesional</w:t>
      </w:r>
      <w:proofErr w:type="spellEnd"/>
      <w:r w:rsidR="00CE2645">
        <w:rPr>
          <w:rFonts w:ascii="Arial" w:hAnsi="Arial"/>
          <w:sz w:val="24"/>
          <w:szCs w:val="24"/>
          <w:lang w:val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22"/>
        <w:gridCol w:w="2654"/>
      </w:tblGrid>
      <w:tr w:rsidR="00D549BA" w:rsidRPr="003C49C3" w:rsidTr="003C49C3">
        <w:tc>
          <w:tcPr>
            <w:tcW w:w="7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080D" w:rsidRPr="00260550" w:rsidRDefault="00A3080D" w:rsidP="00C113B7">
            <w:pPr>
              <w:pStyle w:val="Normal2"/>
              <w:ind w:left="0"/>
              <w:jc w:val="left"/>
              <w:rPr>
                <w:rFonts w:ascii="Arial" w:hAnsi="Arial" w:cs="Arial"/>
                <w:b/>
                <w:sz w:val="24"/>
                <w:lang w:val="es-MX"/>
              </w:rPr>
            </w:pPr>
            <w:r w:rsidRPr="00260550">
              <w:rPr>
                <w:rFonts w:ascii="Arial" w:hAnsi="Arial" w:cs="Arial"/>
                <w:b/>
                <w:sz w:val="24"/>
                <w:lang w:val="es-MX"/>
              </w:rPr>
              <w:t>Instituto de Investigaciones Jurídicas</w:t>
            </w:r>
          </w:p>
          <w:p w:rsidR="00D549BA" w:rsidRPr="00260550" w:rsidRDefault="00B231ED" w:rsidP="00C113B7">
            <w:pPr>
              <w:pStyle w:val="Normal2"/>
              <w:ind w:left="0"/>
              <w:jc w:val="left"/>
              <w:rPr>
                <w:rFonts w:ascii="Arial" w:hAnsi="Arial" w:cs="Arial"/>
                <w:b/>
                <w:sz w:val="24"/>
                <w:lang w:val="es-MX"/>
              </w:rPr>
            </w:pPr>
            <w:r w:rsidRPr="00260550">
              <w:rPr>
                <w:rFonts w:ascii="Arial" w:hAnsi="Arial" w:cs="Arial"/>
                <w:sz w:val="24"/>
                <w:lang w:val="es-MX"/>
              </w:rPr>
              <w:t xml:space="preserve"> </w:t>
            </w:r>
            <w:r w:rsidR="00A3080D" w:rsidRPr="00260550">
              <w:rPr>
                <w:rFonts w:ascii="Arial" w:hAnsi="Arial" w:cs="Arial"/>
                <w:sz w:val="24"/>
                <w:lang w:val="es-MX"/>
              </w:rPr>
              <w:t>Departamento de Investigación Aplicada, UNAM</w:t>
            </w: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49BA" w:rsidRPr="003C49C3" w:rsidRDefault="00A3080D" w:rsidP="00A3080D">
            <w:pPr>
              <w:pStyle w:val="Normal2"/>
              <w:ind w:left="0"/>
              <w:jc w:val="center"/>
              <w:rPr>
                <w:rFonts w:ascii="Arial" w:hAnsi="Arial" w:cs="Arial"/>
                <w:sz w:val="24"/>
                <w:lang w:val="es-MX"/>
              </w:rPr>
            </w:pPr>
            <w:r>
              <w:rPr>
                <w:rFonts w:ascii="Arial" w:hAnsi="Arial" w:cs="Arial"/>
                <w:sz w:val="24"/>
                <w:lang w:val="es-MX"/>
              </w:rPr>
              <w:t>Junio 2016 a la fecha</w:t>
            </w:r>
          </w:p>
        </w:tc>
      </w:tr>
      <w:tr w:rsidR="00F407D2" w:rsidRPr="003C49C3" w:rsidTr="003C49C3">
        <w:tc>
          <w:tcPr>
            <w:tcW w:w="10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1ED" w:rsidRDefault="00B231ED" w:rsidP="00C113B7">
            <w:pPr>
              <w:pStyle w:val="Normal2"/>
              <w:ind w:left="0"/>
              <w:jc w:val="left"/>
              <w:rPr>
                <w:rFonts w:ascii="Arial" w:hAnsi="Arial" w:cs="Arial"/>
                <w:b/>
                <w:i/>
                <w:sz w:val="24"/>
                <w:lang w:val="en-US"/>
              </w:rPr>
            </w:pPr>
          </w:p>
          <w:p w:rsidR="0076764A" w:rsidRPr="0005479A" w:rsidRDefault="00666406" w:rsidP="00C113B7">
            <w:pPr>
              <w:pStyle w:val="Normal2"/>
              <w:ind w:left="0"/>
              <w:jc w:val="left"/>
              <w:rPr>
                <w:rFonts w:ascii="Arial" w:hAnsi="Arial" w:cs="Arial"/>
                <w:i/>
                <w:sz w:val="24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lang w:val="en-US"/>
              </w:rPr>
              <w:t>Analista</w:t>
            </w:r>
            <w:proofErr w:type="spellEnd"/>
            <w:r>
              <w:rPr>
                <w:rFonts w:ascii="Arial" w:hAnsi="Arial" w:cs="Arial"/>
                <w:i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4"/>
                <w:lang w:val="en-US"/>
              </w:rPr>
              <w:t>Estadístico</w:t>
            </w:r>
            <w:proofErr w:type="spellEnd"/>
            <w:r w:rsidR="0081515A">
              <w:rPr>
                <w:rFonts w:ascii="Arial" w:hAnsi="Arial" w:cs="Arial"/>
                <w:i/>
                <w:sz w:val="24"/>
                <w:lang w:val="en-US"/>
              </w:rPr>
              <w:t xml:space="preserve">, </w:t>
            </w:r>
            <w:proofErr w:type="spellStart"/>
            <w:r w:rsidR="0081515A">
              <w:rPr>
                <w:rFonts w:ascii="Arial" w:hAnsi="Arial" w:cs="Arial"/>
                <w:i/>
                <w:sz w:val="24"/>
                <w:lang w:val="en-US"/>
              </w:rPr>
              <w:t>Muestrista</w:t>
            </w:r>
            <w:proofErr w:type="spellEnd"/>
          </w:p>
          <w:p w:rsidR="00D549BA" w:rsidRPr="003C49C3" w:rsidRDefault="00D549BA" w:rsidP="00C113B7">
            <w:pPr>
              <w:pStyle w:val="Normal1"/>
              <w:numPr>
                <w:ilvl w:val="0"/>
                <w:numId w:val="0"/>
              </w:numPr>
              <w:spacing w:after="100" w:afterAutospacing="1"/>
              <w:jc w:val="left"/>
              <w:rPr>
                <w:rFonts w:ascii="Arial" w:hAnsi="Arial" w:cs="Arial"/>
                <w:sz w:val="24"/>
                <w:lang w:val="en-US"/>
              </w:rPr>
            </w:pPr>
          </w:p>
          <w:p w:rsidR="000C3BF8" w:rsidRDefault="00D549BA" w:rsidP="000C3BF8">
            <w:pPr>
              <w:pStyle w:val="Normal1"/>
              <w:numPr>
                <w:ilvl w:val="0"/>
                <w:numId w:val="0"/>
              </w:numPr>
              <w:spacing w:after="100" w:afterAutospacing="1"/>
              <w:rPr>
                <w:rFonts w:ascii="Arial" w:hAnsi="Arial" w:cs="Arial"/>
                <w:sz w:val="24"/>
                <w:lang w:val="en-US"/>
              </w:rPr>
            </w:pPr>
            <w:proofErr w:type="spellStart"/>
            <w:r w:rsidRPr="003C49C3">
              <w:rPr>
                <w:rFonts w:ascii="Arial" w:hAnsi="Arial" w:cs="Arial"/>
                <w:sz w:val="24"/>
                <w:lang w:val="en-US"/>
              </w:rPr>
              <w:t>Responsabilidades</w:t>
            </w:r>
            <w:proofErr w:type="spellEnd"/>
            <w:r w:rsidR="0005479A">
              <w:rPr>
                <w:rFonts w:ascii="Arial" w:hAnsi="Arial" w:cs="Arial"/>
                <w:sz w:val="24"/>
                <w:lang w:val="en-US"/>
              </w:rPr>
              <w:t xml:space="preserve">: </w:t>
            </w:r>
          </w:p>
          <w:p w:rsidR="000C3BF8" w:rsidRPr="00260550" w:rsidRDefault="00122256" w:rsidP="000C3BF8">
            <w:pPr>
              <w:pStyle w:val="Normal1"/>
              <w:numPr>
                <w:ilvl w:val="0"/>
                <w:numId w:val="16"/>
              </w:numPr>
              <w:spacing w:after="100" w:afterAutospacing="1"/>
              <w:rPr>
                <w:rFonts w:ascii="Arial" w:hAnsi="Arial" w:cs="Arial"/>
                <w:sz w:val="24"/>
                <w:lang w:val="es-MX"/>
              </w:rPr>
            </w:pPr>
            <w:r w:rsidRPr="00260550">
              <w:rPr>
                <w:rFonts w:ascii="Arial" w:hAnsi="Arial" w:cs="Arial"/>
                <w:sz w:val="24"/>
                <w:lang w:val="es-MX"/>
              </w:rPr>
              <w:t>Elaboración de diseños muestrales</w:t>
            </w:r>
            <w:r w:rsidR="00202423" w:rsidRPr="00260550">
              <w:rPr>
                <w:rFonts w:ascii="Arial" w:hAnsi="Arial" w:cs="Arial"/>
                <w:sz w:val="24"/>
                <w:lang w:val="es-MX"/>
              </w:rPr>
              <w:t xml:space="preserve">, informes, reportes </w:t>
            </w:r>
            <w:bookmarkStart w:id="0" w:name="_GoBack"/>
            <w:bookmarkEnd w:id="0"/>
            <w:r w:rsidRPr="00260550">
              <w:rPr>
                <w:rFonts w:ascii="Arial" w:hAnsi="Arial" w:cs="Arial"/>
                <w:sz w:val="24"/>
                <w:lang w:val="es-MX"/>
              </w:rPr>
              <w:t>en diversos proyectos.</w:t>
            </w:r>
          </w:p>
          <w:p w:rsidR="000A418C" w:rsidRPr="00260550" w:rsidRDefault="00365704" w:rsidP="000A418C">
            <w:pPr>
              <w:pStyle w:val="Normal1"/>
              <w:numPr>
                <w:ilvl w:val="0"/>
                <w:numId w:val="16"/>
              </w:numPr>
              <w:spacing w:after="100" w:afterAutospacing="1"/>
              <w:rPr>
                <w:rFonts w:ascii="Arial" w:hAnsi="Arial" w:cs="Arial"/>
                <w:sz w:val="24"/>
                <w:lang w:val="es-MX"/>
              </w:rPr>
            </w:pPr>
            <w:r w:rsidRPr="00260550">
              <w:rPr>
                <w:rFonts w:ascii="Arial" w:hAnsi="Arial" w:cs="Arial"/>
                <w:sz w:val="24"/>
                <w:lang w:val="es-MX"/>
              </w:rPr>
              <w:t xml:space="preserve">Depuración y </w:t>
            </w:r>
            <w:r w:rsidR="000A418C" w:rsidRPr="00260550">
              <w:rPr>
                <w:rFonts w:ascii="Arial" w:hAnsi="Arial" w:cs="Arial"/>
                <w:sz w:val="24"/>
                <w:lang w:val="es-MX"/>
              </w:rPr>
              <w:t>limpieza de bases de datos.</w:t>
            </w:r>
          </w:p>
          <w:p w:rsidR="00CE2645" w:rsidRPr="00260550" w:rsidRDefault="00E86AE5" w:rsidP="00C61C08">
            <w:pPr>
              <w:pStyle w:val="Normal1"/>
              <w:numPr>
                <w:ilvl w:val="0"/>
                <w:numId w:val="16"/>
              </w:numPr>
              <w:spacing w:after="100" w:afterAutospacing="1"/>
              <w:rPr>
                <w:rFonts w:ascii="Arial" w:hAnsi="Arial" w:cs="Arial"/>
                <w:sz w:val="24"/>
                <w:lang w:val="es-MX"/>
              </w:rPr>
            </w:pPr>
            <w:r w:rsidRPr="00260550">
              <w:rPr>
                <w:rFonts w:ascii="Arial" w:hAnsi="Arial" w:cs="Arial"/>
                <w:sz w:val="24"/>
                <w:lang w:val="es-MX"/>
              </w:rPr>
              <w:t>Análisis estadístico</w:t>
            </w:r>
            <w:r w:rsidR="00202423" w:rsidRPr="00260550">
              <w:rPr>
                <w:rFonts w:ascii="Arial" w:hAnsi="Arial" w:cs="Arial"/>
                <w:sz w:val="24"/>
                <w:lang w:val="es-MX"/>
              </w:rPr>
              <w:t xml:space="preserve"> descriptivo e inferencial</w:t>
            </w:r>
            <w:r w:rsidRPr="00260550">
              <w:rPr>
                <w:rFonts w:ascii="Arial" w:hAnsi="Arial" w:cs="Arial"/>
                <w:sz w:val="24"/>
                <w:lang w:val="es-MX"/>
              </w:rPr>
              <w:t xml:space="preserve"> de la información.</w:t>
            </w:r>
          </w:p>
        </w:tc>
      </w:tr>
      <w:tr w:rsidR="00D549BA" w:rsidRPr="003C49C3" w:rsidTr="003C49C3">
        <w:tc>
          <w:tcPr>
            <w:tcW w:w="10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49BA" w:rsidRPr="00260550" w:rsidRDefault="00D549BA" w:rsidP="00C113B7">
            <w:pPr>
              <w:pStyle w:val="Normal2"/>
              <w:ind w:left="0"/>
              <w:jc w:val="left"/>
              <w:rPr>
                <w:rFonts w:ascii="Arial" w:hAnsi="Arial" w:cs="Arial"/>
                <w:i/>
                <w:sz w:val="24"/>
                <w:lang w:val="es-MX"/>
              </w:rPr>
            </w:pPr>
          </w:p>
        </w:tc>
      </w:tr>
    </w:tbl>
    <w:p w:rsidR="00D549BA" w:rsidRPr="003C49C3" w:rsidRDefault="00D549BA" w:rsidP="00C113B7">
      <w:pPr>
        <w:pStyle w:val="Ttulo2"/>
        <w:spacing w:before="240"/>
        <w:rPr>
          <w:rFonts w:ascii="Arial" w:hAnsi="Arial"/>
          <w:sz w:val="24"/>
          <w:szCs w:val="24"/>
          <w:lang w:val="es-MX"/>
        </w:rPr>
      </w:pPr>
      <w:r w:rsidRPr="003C49C3">
        <w:rPr>
          <w:rFonts w:ascii="Arial" w:hAnsi="Arial"/>
          <w:sz w:val="24"/>
          <w:szCs w:val="24"/>
          <w:lang w:val="es-MX"/>
        </w:rPr>
        <w:t>Formación Académica</w:t>
      </w:r>
    </w:p>
    <w:p w:rsidR="00D549BA" w:rsidRPr="003C49C3" w:rsidRDefault="00BC575B" w:rsidP="00C113B7">
      <w:pPr>
        <w:pStyle w:val="CompanyName"/>
        <w:tabs>
          <w:tab w:val="clear" w:pos="1440"/>
          <w:tab w:val="clear" w:pos="6480"/>
          <w:tab w:val="left" w:pos="2520"/>
          <w:tab w:val="left" w:pos="6300"/>
        </w:tabs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Li</w:t>
      </w:r>
      <w:r w:rsidR="00A3080D">
        <w:rPr>
          <w:rFonts w:ascii="Arial" w:hAnsi="Arial" w:cs="Arial"/>
          <w:sz w:val="24"/>
          <w:szCs w:val="24"/>
          <w:lang w:val="es-MX"/>
        </w:rPr>
        <w:t xml:space="preserve">cenciatura en Actuaría - </w:t>
      </w:r>
    </w:p>
    <w:tbl>
      <w:tblPr>
        <w:tblW w:w="0" w:type="auto"/>
        <w:tblInd w:w="630" w:type="dxa"/>
        <w:tblLook w:val="04A0"/>
      </w:tblPr>
      <w:tblGrid>
        <w:gridCol w:w="6294"/>
        <w:gridCol w:w="2652"/>
      </w:tblGrid>
      <w:tr w:rsidR="00D549BA" w:rsidRPr="003C49C3" w:rsidTr="00D549BA">
        <w:tc>
          <w:tcPr>
            <w:tcW w:w="6655" w:type="dxa"/>
            <w:shd w:val="clear" w:color="auto" w:fill="auto"/>
          </w:tcPr>
          <w:p w:rsidR="00D549BA" w:rsidRDefault="00BC575B" w:rsidP="00C113B7">
            <w:pPr>
              <w:pStyle w:val="Normal2"/>
              <w:ind w:left="0"/>
              <w:jc w:val="left"/>
              <w:rPr>
                <w:rFonts w:ascii="Arial" w:hAnsi="Arial" w:cs="Arial"/>
                <w:i/>
                <w:sz w:val="24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lang w:val="en-US"/>
              </w:rPr>
              <w:t>Facultad</w:t>
            </w:r>
            <w:proofErr w:type="spellEnd"/>
            <w:r>
              <w:rPr>
                <w:rFonts w:ascii="Arial" w:hAnsi="Arial" w:cs="Arial"/>
                <w:i/>
                <w:sz w:val="24"/>
                <w:lang w:val="en-US"/>
              </w:rPr>
              <w:t xml:space="preserve"> de </w:t>
            </w:r>
            <w:proofErr w:type="spellStart"/>
            <w:r>
              <w:rPr>
                <w:rFonts w:ascii="Arial" w:hAnsi="Arial" w:cs="Arial"/>
                <w:i/>
                <w:sz w:val="24"/>
                <w:lang w:val="en-US"/>
              </w:rPr>
              <w:t>Ciencias</w:t>
            </w:r>
            <w:proofErr w:type="spellEnd"/>
            <w:r>
              <w:rPr>
                <w:rFonts w:ascii="Arial" w:hAnsi="Arial" w:cs="Arial"/>
                <w:i/>
                <w:sz w:val="24"/>
                <w:lang w:val="en-US"/>
              </w:rPr>
              <w:t xml:space="preserve"> UNAM</w:t>
            </w:r>
          </w:p>
          <w:p w:rsidR="00A3080D" w:rsidRPr="00A3080D" w:rsidRDefault="00A3080D" w:rsidP="00A3080D">
            <w:pPr>
              <w:rPr>
                <w:lang w:val="en-US"/>
              </w:rPr>
            </w:pPr>
          </w:p>
        </w:tc>
        <w:tc>
          <w:tcPr>
            <w:tcW w:w="2791" w:type="dxa"/>
            <w:shd w:val="clear" w:color="auto" w:fill="auto"/>
          </w:tcPr>
          <w:p w:rsidR="00D549BA" w:rsidRDefault="00BC575B" w:rsidP="00C113B7">
            <w:pPr>
              <w:pStyle w:val="Normal2"/>
              <w:ind w:left="0"/>
              <w:jc w:val="center"/>
              <w:rPr>
                <w:rFonts w:ascii="Arial" w:hAnsi="Arial" w:cs="Arial"/>
                <w:i/>
                <w:sz w:val="24"/>
                <w:lang w:val="es-MX"/>
              </w:rPr>
            </w:pPr>
            <w:r>
              <w:rPr>
                <w:rFonts w:ascii="Arial" w:hAnsi="Arial" w:cs="Arial"/>
                <w:i/>
                <w:sz w:val="24"/>
                <w:lang w:val="es-MX"/>
              </w:rPr>
              <w:t>2009-2013</w:t>
            </w:r>
          </w:p>
          <w:p w:rsidR="00A3080D" w:rsidRPr="00A3080D" w:rsidRDefault="00A3080D" w:rsidP="00A3080D">
            <w:pPr>
              <w:rPr>
                <w:lang w:val="es-MX"/>
              </w:rPr>
            </w:pPr>
          </w:p>
        </w:tc>
      </w:tr>
      <w:tr w:rsidR="00A3080D" w:rsidRPr="003C49C3" w:rsidTr="00D549BA">
        <w:tc>
          <w:tcPr>
            <w:tcW w:w="6655" w:type="dxa"/>
            <w:shd w:val="clear" w:color="auto" w:fill="auto"/>
          </w:tcPr>
          <w:p w:rsidR="00A3080D" w:rsidRPr="00260550" w:rsidRDefault="00A3080D" w:rsidP="00C113B7">
            <w:pPr>
              <w:pStyle w:val="Normal2"/>
              <w:ind w:left="0"/>
              <w:jc w:val="left"/>
              <w:rPr>
                <w:rFonts w:ascii="Arial" w:hAnsi="Arial" w:cs="Arial"/>
                <w:i/>
                <w:sz w:val="24"/>
                <w:lang w:val="es-MX"/>
              </w:rPr>
            </w:pPr>
            <w:r w:rsidRPr="00260550">
              <w:rPr>
                <w:rFonts w:ascii="Arial" w:hAnsi="Arial" w:cs="Arial"/>
                <w:i/>
                <w:sz w:val="24"/>
                <w:lang w:val="es-MX"/>
              </w:rPr>
              <w:t xml:space="preserve">Especialidad en Estadística Aplicada </w:t>
            </w:r>
            <w:r w:rsidR="00E86AE5" w:rsidRPr="00260550">
              <w:rPr>
                <w:rFonts w:ascii="Arial" w:hAnsi="Arial" w:cs="Arial"/>
                <w:i/>
                <w:sz w:val="24"/>
                <w:lang w:val="es-MX"/>
              </w:rPr>
              <w:t xml:space="preserve">IIMAS-UNAM     </w:t>
            </w:r>
          </w:p>
        </w:tc>
        <w:tc>
          <w:tcPr>
            <w:tcW w:w="2791" w:type="dxa"/>
            <w:shd w:val="clear" w:color="auto" w:fill="auto"/>
          </w:tcPr>
          <w:p w:rsidR="00A3080D" w:rsidRDefault="00A3080D" w:rsidP="00C113B7">
            <w:pPr>
              <w:pStyle w:val="Normal2"/>
              <w:ind w:left="0"/>
              <w:jc w:val="center"/>
              <w:rPr>
                <w:rFonts w:ascii="Arial" w:hAnsi="Arial" w:cs="Arial"/>
                <w:i/>
                <w:sz w:val="24"/>
                <w:lang w:val="es-MX"/>
              </w:rPr>
            </w:pPr>
            <w:r>
              <w:rPr>
                <w:rFonts w:ascii="Arial" w:hAnsi="Arial" w:cs="Arial"/>
                <w:i/>
                <w:sz w:val="24"/>
                <w:lang w:val="es-MX"/>
              </w:rPr>
              <w:t>2016-2017</w:t>
            </w:r>
          </w:p>
        </w:tc>
      </w:tr>
    </w:tbl>
    <w:p w:rsidR="00D549BA" w:rsidRPr="003C49C3" w:rsidRDefault="00D549BA" w:rsidP="00C113B7">
      <w:pPr>
        <w:pStyle w:val="Ttulo2"/>
        <w:spacing w:before="240"/>
        <w:rPr>
          <w:rFonts w:ascii="Arial" w:hAnsi="Arial"/>
          <w:sz w:val="24"/>
          <w:szCs w:val="24"/>
          <w:lang w:val="en-US"/>
        </w:rPr>
      </w:pPr>
      <w:proofErr w:type="spellStart"/>
      <w:r w:rsidRPr="003C49C3">
        <w:rPr>
          <w:rFonts w:ascii="Arial" w:hAnsi="Arial"/>
          <w:sz w:val="24"/>
          <w:szCs w:val="24"/>
          <w:lang w:val="en-US"/>
        </w:rPr>
        <w:t>Certificaciones</w:t>
      </w:r>
      <w:proofErr w:type="spellEnd"/>
    </w:p>
    <w:p w:rsidR="00D549BA" w:rsidRPr="00260550" w:rsidRDefault="00D549BA" w:rsidP="00C113B7">
      <w:pPr>
        <w:pStyle w:val="CompanyName"/>
        <w:tabs>
          <w:tab w:val="clear" w:pos="1440"/>
          <w:tab w:val="clear" w:pos="6480"/>
          <w:tab w:val="left" w:pos="2552"/>
          <w:tab w:val="left" w:pos="6300"/>
        </w:tabs>
        <w:rPr>
          <w:rFonts w:ascii="Arial" w:hAnsi="Arial" w:cs="Arial"/>
          <w:sz w:val="24"/>
          <w:szCs w:val="24"/>
          <w:lang w:val="es-MX"/>
        </w:rPr>
      </w:pPr>
      <w:r w:rsidRPr="00260550">
        <w:rPr>
          <w:rFonts w:ascii="Arial" w:hAnsi="Arial" w:cs="Arial"/>
          <w:sz w:val="24"/>
          <w:szCs w:val="24"/>
          <w:lang w:val="es-MX"/>
        </w:rPr>
        <w:t>Certificación</w:t>
      </w:r>
      <w:r w:rsidR="00BC575B" w:rsidRPr="00260550">
        <w:rPr>
          <w:rFonts w:ascii="Arial" w:hAnsi="Arial" w:cs="Arial"/>
          <w:sz w:val="24"/>
          <w:szCs w:val="24"/>
          <w:lang w:val="es-MX"/>
        </w:rPr>
        <w:t xml:space="preserve"> en</w:t>
      </w:r>
      <w:r w:rsidR="009566DE" w:rsidRPr="00260550">
        <w:rPr>
          <w:rFonts w:ascii="Arial" w:hAnsi="Arial" w:cs="Arial"/>
          <w:sz w:val="24"/>
          <w:szCs w:val="24"/>
          <w:lang w:val="es-MX"/>
        </w:rPr>
        <w:t xml:space="preserve"> Probabilidad, </w:t>
      </w:r>
      <w:r w:rsidR="00BC575B" w:rsidRPr="00260550">
        <w:rPr>
          <w:rFonts w:ascii="Arial" w:hAnsi="Arial" w:cs="Arial"/>
          <w:sz w:val="24"/>
          <w:szCs w:val="24"/>
          <w:lang w:val="es-MX"/>
        </w:rPr>
        <w:t>Matemáticas Financieras</w:t>
      </w:r>
      <w:r w:rsidR="009566DE" w:rsidRPr="00260550">
        <w:rPr>
          <w:rFonts w:ascii="Arial" w:hAnsi="Arial" w:cs="Arial"/>
          <w:sz w:val="24"/>
          <w:szCs w:val="24"/>
          <w:lang w:val="es-MX"/>
        </w:rPr>
        <w:t xml:space="preserve"> y Modelos Económicos Financieros</w:t>
      </w:r>
      <w:r w:rsidR="00BC575B" w:rsidRPr="00260550">
        <w:rPr>
          <w:rFonts w:ascii="Arial" w:hAnsi="Arial" w:cs="Arial"/>
          <w:sz w:val="24"/>
          <w:szCs w:val="24"/>
          <w:lang w:val="es-MX"/>
        </w:rPr>
        <w:t>.</w:t>
      </w:r>
    </w:p>
    <w:tbl>
      <w:tblPr>
        <w:tblW w:w="0" w:type="auto"/>
        <w:tblInd w:w="630" w:type="dxa"/>
        <w:tblLook w:val="04A0"/>
      </w:tblPr>
      <w:tblGrid>
        <w:gridCol w:w="6331"/>
        <w:gridCol w:w="2615"/>
      </w:tblGrid>
      <w:tr w:rsidR="00D549BA" w:rsidRPr="003C49C3" w:rsidTr="00DB5938">
        <w:tc>
          <w:tcPr>
            <w:tcW w:w="6655" w:type="dxa"/>
            <w:shd w:val="clear" w:color="auto" w:fill="auto"/>
          </w:tcPr>
          <w:p w:rsidR="00D549BA" w:rsidRPr="003C49C3" w:rsidRDefault="00D549BA" w:rsidP="00C113B7">
            <w:pPr>
              <w:pStyle w:val="Normal2"/>
              <w:ind w:left="0"/>
              <w:jc w:val="left"/>
              <w:rPr>
                <w:rFonts w:ascii="Arial" w:hAnsi="Arial" w:cs="Arial"/>
                <w:i/>
                <w:sz w:val="24"/>
                <w:lang w:val="en-US"/>
              </w:rPr>
            </w:pPr>
            <w:r w:rsidRPr="00260550">
              <w:rPr>
                <w:rFonts w:ascii="Arial" w:hAnsi="Arial" w:cs="Arial"/>
                <w:i/>
                <w:sz w:val="24"/>
                <w:lang w:val="es-MX"/>
              </w:rPr>
              <w:t>Institución certificadora</w:t>
            </w:r>
            <w:r w:rsidR="00E86AE5" w:rsidRPr="00260550">
              <w:rPr>
                <w:rFonts w:ascii="Arial" w:hAnsi="Arial" w:cs="Arial"/>
                <w:i/>
                <w:sz w:val="24"/>
                <w:lang w:val="es-MX"/>
              </w:rPr>
              <w:t>: Society of Actuaries (SOA)</w:t>
            </w:r>
            <w:r w:rsidR="00BC575B" w:rsidRPr="00260550">
              <w:rPr>
                <w:rFonts w:ascii="Arial" w:hAnsi="Arial" w:cs="Arial"/>
                <w:i/>
                <w:sz w:val="24"/>
                <w:lang w:val="es-MX"/>
              </w:rPr>
              <w:t xml:space="preserve">. </w:t>
            </w:r>
            <w:r w:rsidR="00BC575B">
              <w:rPr>
                <w:rFonts w:ascii="Arial" w:hAnsi="Arial" w:cs="Arial"/>
                <w:i/>
                <w:sz w:val="24"/>
                <w:lang w:val="en-US"/>
              </w:rPr>
              <w:t>(SOA/CIA/CAS)</w:t>
            </w:r>
          </w:p>
        </w:tc>
        <w:tc>
          <w:tcPr>
            <w:tcW w:w="2791" w:type="dxa"/>
            <w:shd w:val="clear" w:color="auto" w:fill="auto"/>
          </w:tcPr>
          <w:p w:rsidR="00D549BA" w:rsidRPr="003C49C3" w:rsidRDefault="00D549BA" w:rsidP="00C113B7">
            <w:pPr>
              <w:pStyle w:val="Normal2"/>
              <w:ind w:left="0"/>
              <w:jc w:val="left"/>
              <w:rPr>
                <w:rFonts w:ascii="Arial" w:hAnsi="Arial" w:cs="Arial"/>
                <w:i/>
                <w:sz w:val="24"/>
                <w:lang w:val="es-MX"/>
              </w:rPr>
            </w:pPr>
          </w:p>
        </w:tc>
      </w:tr>
    </w:tbl>
    <w:p w:rsidR="00D549BA" w:rsidRPr="003C49C3" w:rsidRDefault="00D549BA" w:rsidP="00C113B7">
      <w:pPr>
        <w:pStyle w:val="Ttulo2"/>
        <w:spacing w:before="240"/>
        <w:rPr>
          <w:rFonts w:ascii="Arial" w:hAnsi="Arial"/>
          <w:sz w:val="24"/>
          <w:szCs w:val="24"/>
          <w:lang w:val="en-US"/>
        </w:rPr>
      </w:pPr>
      <w:proofErr w:type="spellStart"/>
      <w:r w:rsidRPr="003C49C3">
        <w:rPr>
          <w:rFonts w:ascii="Arial" w:hAnsi="Arial"/>
          <w:sz w:val="24"/>
          <w:szCs w:val="24"/>
          <w:lang w:val="en-US"/>
        </w:rPr>
        <w:lastRenderedPageBreak/>
        <w:t>Idiomas</w:t>
      </w:r>
      <w:proofErr w:type="spellEnd"/>
    </w:p>
    <w:p w:rsidR="00BC575B" w:rsidRPr="00260550" w:rsidRDefault="00BC575B" w:rsidP="00BC575B">
      <w:pPr>
        <w:pStyle w:val="JobTitle"/>
        <w:tabs>
          <w:tab w:val="left" w:pos="2552"/>
          <w:tab w:val="left" w:pos="5040"/>
          <w:tab w:val="right" w:pos="6451"/>
        </w:tabs>
        <w:spacing w:before="0"/>
        <w:rPr>
          <w:rFonts w:ascii="Arial" w:hAnsi="Arial" w:cs="Arial"/>
          <w:i w:val="0"/>
          <w:sz w:val="24"/>
          <w:szCs w:val="24"/>
          <w:lang w:val="es-MX"/>
        </w:rPr>
      </w:pPr>
      <w:r w:rsidRPr="00260550">
        <w:rPr>
          <w:rFonts w:ascii="Arial" w:hAnsi="Arial" w:cs="Arial"/>
          <w:i w:val="0"/>
          <w:sz w:val="24"/>
          <w:szCs w:val="24"/>
          <w:lang w:val="es-MX"/>
        </w:rPr>
        <w:t>Inglés –Comprensión de lectura</w:t>
      </w:r>
      <w:r w:rsidR="00C61C08" w:rsidRPr="00260550">
        <w:rPr>
          <w:rFonts w:ascii="Arial" w:hAnsi="Arial" w:cs="Arial"/>
          <w:i w:val="0"/>
          <w:sz w:val="24"/>
          <w:szCs w:val="24"/>
          <w:lang w:val="es-MX"/>
        </w:rPr>
        <w:t>, TOEFL ITP (470 puntos).</w:t>
      </w:r>
    </w:p>
    <w:p w:rsidR="00D549BA" w:rsidRPr="003C49C3" w:rsidRDefault="00D549BA" w:rsidP="00C113B7">
      <w:pPr>
        <w:pStyle w:val="Ttulo2"/>
        <w:spacing w:before="240"/>
        <w:rPr>
          <w:rFonts w:ascii="Arial" w:hAnsi="Arial"/>
          <w:sz w:val="24"/>
          <w:szCs w:val="24"/>
          <w:lang w:val="en-US"/>
        </w:rPr>
      </w:pPr>
      <w:proofErr w:type="spellStart"/>
      <w:r w:rsidRPr="003C49C3">
        <w:rPr>
          <w:rFonts w:ascii="Arial" w:hAnsi="Arial"/>
          <w:sz w:val="24"/>
          <w:szCs w:val="24"/>
          <w:lang w:val="en-US"/>
        </w:rPr>
        <w:t>Reconocimientos</w:t>
      </w:r>
      <w:proofErr w:type="spellEnd"/>
    </w:p>
    <w:p w:rsidR="00D549BA" w:rsidRPr="003C49C3" w:rsidRDefault="00227F16" w:rsidP="00C113B7">
      <w:pPr>
        <w:pStyle w:val="JobTitle"/>
        <w:numPr>
          <w:ilvl w:val="0"/>
          <w:numId w:val="16"/>
        </w:numPr>
        <w:tabs>
          <w:tab w:val="left" w:pos="2552"/>
          <w:tab w:val="left" w:pos="5040"/>
          <w:tab w:val="right" w:pos="6451"/>
        </w:tabs>
        <w:spacing w:before="0"/>
        <w:ind w:left="0"/>
        <w:rPr>
          <w:rFonts w:ascii="Arial" w:hAnsi="Arial" w:cs="Arial"/>
          <w:i w:val="0"/>
          <w:sz w:val="24"/>
          <w:szCs w:val="24"/>
        </w:rPr>
      </w:pPr>
      <w:proofErr w:type="spellStart"/>
      <w:r>
        <w:rPr>
          <w:rFonts w:ascii="Arial" w:hAnsi="Arial" w:cs="Arial"/>
          <w:i w:val="0"/>
          <w:sz w:val="24"/>
          <w:szCs w:val="24"/>
        </w:rPr>
        <w:t>Beca</w:t>
      </w:r>
      <w:proofErr w:type="spellEnd"/>
      <w:r>
        <w:rPr>
          <w:rFonts w:ascii="Arial" w:hAnsi="Arial" w:cs="Arial"/>
          <w:i w:val="0"/>
          <w:sz w:val="24"/>
          <w:szCs w:val="24"/>
        </w:rPr>
        <w:t xml:space="preserve"> SAS 2015.</w:t>
      </w:r>
    </w:p>
    <w:p w:rsidR="00D549BA" w:rsidRPr="003C49C3" w:rsidRDefault="00D549BA" w:rsidP="006B02C1">
      <w:pPr>
        <w:pStyle w:val="JobTitle"/>
        <w:tabs>
          <w:tab w:val="left" w:pos="2552"/>
          <w:tab w:val="left" w:pos="5040"/>
          <w:tab w:val="right" w:pos="6451"/>
        </w:tabs>
        <w:spacing w:before="0"/>
        <w:rPr>
          <w:rFonts w:ascii="Arial" w:hAnsi="Arial" w:cs="Arial"/>
          <w:i w:val="0"/>
          <w:sz w:val="24"/>
          <w:szCs w:val="24"/>
        </w:rPr>
      </w:pPr>
    </w:p>
    <w:p w:rsidR="000A3A46" w:rsidRPr="003C49C3" w:rsidRDefault="006B02C1" w:rsidP="00C113B7">
      <w:pPr>
        <w:pStyle w:val="Ttulo2"/>
        <w:spacing w:before="240"/>
        <w:rPr>
          <w:rFonts w:ascii="Arial" w:hAnsi="Arial"/>
          <w:sz w:val="24"/>
          <w:szCs w:val="24"/>
          <w:lang w:val="en-US"/>
        </w:rPr>
      </w:pPr>
      <w:proofErr w:type="spellStart"/>
      <w:r>
        <w:rPr>
          <w:rFonts w:ascii="Arial" w:hAnsi="Arial"/>
          <w:sz w:val="24"/>
          <w:szCs w:val="24"/>
          <w:lang w:val="en-US"/>
        </w:rPr>
        <w:t>Cursos</w:t>
      </w:r>
      <w:proofErr w:type="spellEnd"/>
    </w:p>
    <w:p w:rsidR="009566DE" w:rsidRPr="009566DE" w:rsidRDefault="00F36A0E" w:rsidP="009566DE">
      <w:pPr>
        <w:pStyle w:val="JobTitle"/>
        <w:numPr>
          <w:ilvl w:val="0"/>
          <w:numId w:val="16"/>
        </w:numPr>
        <w:tabs>
          <w:tab w:val="left" w:pos="2552"/>
          <w:tab w:val="left" w:pos="5040"/>
          <w:tab w:val="right" w:pos="6451"/>
        </w:tabs>
        <w:spacing w:before="0"/>
        <w:ind w:left="0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SAS Enterprise Guide</w:t>
      </w:r>
    </w:p>
    <w:p w:rsidR="00F36A0E" w:rsidRPr="00F36A0E" w:rsidRDefault="00F36A0E" w:rsidP="00F36A0E">
      <w:pPr>
        <w:pStyle w:val="JobTitle"/>
        <w:numPr>
          <w:ilvl w:val="0"/>
          <w:numId w:val="16"/>
        </w:numPr>
        <w:tabs>
          <w:tab w:val="left" w:pos="2552"/>
          <w:tab w:val="left" w:pos="5040"/>
          <w:tab w:val="right" w:pos="6451"/>
        </w:tabs>
        <w:spacing w:before="0"/>
        <w:ind w:left="0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SAS Programming 1</w:t>
      </w:r>
    </w:p>
    <w:p w:rsidR="00F36A0E" w:rsidRDefault="00F36A0E" w:rsidP="00F36A0E">
      <w:pPr>
        <w:pStyle w:val="JobTitle"/>
        <w:numPr>
          <w:ilvl w:val="0"/>
          <w:numId w:val="16"/>
        </w:numPr>
        <w:tabs>
          <w:tab w:val="left" w:pos="2552"/>
          <w:tab w:val="left" w:pos="5040"/>
          <w:tab w:val="right" w:pos="6451"/>
        </w:tabs>
        <w:spacing w:before="0"/>
        <w:ind w:left="0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SAS Programming 2</w:t>
      </w:r>
    </w:p>
    <w:p w:rsidR="00F36A0E" w:rsidRDefault="00F36A0E" w:rsidP="00F36A0E">
      <w:pPr>
        <w:pStyle w:val="JobTitle"/>
        <w:numPr>
          <w:ilvl w:val="0"/>
          <w:numId w:val="16"/>
        </w:numPr>
        <w:tabs>
          <w:tab w:val="left" w:pos="2552"/>
          <w:tab w:val="left" w:pos="5040"/>
          <w:tab w:val="right" w:pos="6451"/>
        </w:tabs>
        <w:spacing w:before="0"/>
        <w:ind w:left="0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SAS Visual Analytics Fast Track</w:t>
      </w:r>
    </w:p>
    <w:p w:rsidR="009566DE" w:rsidRDefault="00F36A0E" w:rsidP="009566DE">
      <w:pPr>
        <w:pStyle w:val="JobTitle"/>
        <w:numPr>
          <w:ilvl w:val="0"/>
          <w:numId w:val="16"/>
        </w:numPr>
        <w:tabs>
          <w:tab w:val="left" w:pos="2552"/>
          <w:tab w:val="left" w:pos="5040"/>
          <w:tab w:val="right" w:pos="6451"/>
        </w:tabs>
        <w:spacing w:before="0"/>
        <w:ind w:left="0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Applied Analytics using SAS Enterprise Miner</w:t>
      </w:r>
      <w:r w:rsidR="009566DE" w:rsidRPr="009566DE">
        <w:rPr>
          <w:rFonts w:ascii="Arial" w:hAnsi="Arial" w:cs="Arial"/>
          <w:i w:val="0"/>
          <w:sz w:val="24"/>
          <w:szCs w:val="24"/>
        </w:rPr>
        <w:t xml:space="preserve"> </w:t>
      </w:r>
    </w:p>
    <w:p w:rsidR="00F36A0E" w:rsidRPr="00260550" w:rsidRDefault="00CF7949" w:rsidP="00F36A0E">
      <w:pPr>
        <w:pStyle w:val="JobTitle"/>
        <w:numPr>
          <w:ilvl w:val="0"/>
          <w:numId w:val="16"/>
        </w:numPr>
        <w:tabs>
          <w:tab w:val="left" w:pos="2552"/>
          <w:tab w:val="left" w:pos="5040"/>
          <w:tab w:val="right" w:pos="6451"/>
        </w:tabs>
        <w:spacing w:before="0"/>
        <w:ind w:left="0"/>
        <w:rPr>
          <w:rFonts w:ascii="Arial" w:hAnsi="Arial" w:cs="Arial"/>
          <w:i w:val="0"/>
          <w:sz w:val="24"/>
          <w:szCs w:val="24"/>
          <w:lang w:val="es-MX"/>
        </w:rPr>
      </w:pPr>
      <w:r w:rsidRPr="00260550">
        <w:rPr>
          <w:rFonts w:ascii="Arial" w:hAnsi="Arial" w:cs="Arial"/>
          <w:i w:val="0"/>
          <w:sz w:val="24"/>
          <w:szCs w:val="24"/>
          <w:lang w:val="es-MX"/>
        </w:rPr>
        <w:t>Macros y VBA con Excel</w:t>
      </w:r>
      <w:r w:rsidR="00E17E32" w:rsidRPr="00260550">
        <w:rPr>
          <w:rFonts w:ascii="Arial" w:hAnsi="Arial" w:cs="Arial"/>
          <w:i w:val="0"/>
          <w:sz w:val="24"/>
          <w:szCs w:val="24"/>
          <w:lang w:val="es-MX"/>
        </w:rPr>
        <w:t xml:space="preserve"> (Actuary Hunters)</w:t>
      </w:r>
    </w:p>
    <w:p w:rsidR="00C61C08" w:rsidRPr="00260550" w:rsidRDefault="00C61C08" w:rsidP="00C61C08">
      <w:pPr>
        <w:pStyle w:val="JobTitle"/>
        <w:numPr>
          <w:ilvl w:val="0"/>
          <w:numId w:val="16"/>
        </w:numPr>
        <w:tabs>
          <w:tab w:val="left" w:pos="2552"/>
          <w:tab w:val="left" w:pos="5040"/>
          <w:tab w:val="right" w:pos="6451"/>
        </w:tabs>
        <w:spacing w:before="0"/>
        <w:ind w:left="0"/>
        <w:rPr>
          <w:rFonts w:ascii="Arial" w:hAnsi="Arial" w:cs="Arial"/>
          <w:i w:val="0"/>
          <w:sz w:val="24"/>
          <w:szCs w:val="24"/>
          <w:lang w:val="es-MX"/>
        </w:rPr>
      </w:pPr>
      <w:r w:rsidRPr="00260550">
        <w:rPr>
          <w:rFonts w:ascii="Arial" w:hAnsi="Arial" w:cs="Arial"/>
          <w:i w:val="0"/>
          <w:sz w:val="24"/>
          <w:szCs w:val="24"/>
          <w:lang w:val="es-MX"/>
        </w:rPr>
        <w:t>Explotación de bases de datos con SQL (Actuary Hunters)</w:t>
      </w:r>
    </w:p>
    <w:p w:rsidR="00E86AE5" w:rsidRPr="00260550" w:rsidRDefault="00E86AE5" w:rsidP="00E86AE5">
      <w:pPr>
        <w:pStyle w:val="Achievement"/>
        <w:numPr>
          <w:ilvl w:val="0"/>
          <w:numId w:val="0"/>
        </w:numPr>
        <w:ind w:left="1494"/>
        <w:rPr>
          <w:lang w:val="es-MX" w:eastAsia="es-ES"/>
        </w:rPr>
      </w:pPr>
    </w:p>
    <w:p w:rsidR="009566DE" w:rsidRPr="00260550" w:rsidRDefault="009566DE" w:rsidP="009566DE">
      <w:pPr>
        <w:pStyle w:val="Achievement"/>
        <w:numPr>
          <w:ilvl w:val="0"/>
          <w:numId w:val="0"/>
        </w:numPr>
        <w:ind w:left="1494"/>
        <w:jc w:val="left"/>
        <w:rPr>
          <w:lang w:val="es-MX" w:eastAsia="es-ES"/>
        </w:rPr>
      </w:pPr>
    </w:p>
    <w:p w:rsidR="009566DE" w:rsidRPr="00260550" w:rsidRDefault="009566DE" w:rsidP="009566DE">
      <w:pPr>
        <w:pStyle w:val="Achievement"/>
        <w:numPr>
          <w:ilvl w:val="0"/>
          <w:numId w:val="0"/>
        </w:numPr>
        <w:ind w:left="1494"/>
        <w:rPr>
          <w:lang w:val="es-MX" w:eastAsia="es-ES"/>
        </w:rPr>
      </w:pPr>
    </w:p>
    <w:p w:rsidR="00CF7949" w:rsidRPr="00260550" w:rsidRDefault="00CF7949" w:rsidP="00CF7949">
      <w:pPr>
        <w:pStyle w:val="Ttulo2"/>
        <w:spacing w:before="240"/>
        <w:rPr>
          <w:rFonts w:ascii="Arial" w:hAnsi="Arial"/>
          <w:sz w:val="24"/>
          <w:szCs w:val="24"/>
          <w:lang w:val="es-MX"/>
        </w:rPr>
      </w:pPr>
      <w:r w:rsidRPr="00260550">
        <w:rPr>
          <w:rFonts w:ascii="Arial" w:hAnsi="Arial"/>
          <w:sz w:val="24"/>
          <w:szCs w:val="24"/>
          <w:lang w:val="es-MX"/>
        </w:rPr>
        <w:t>Taller impartido</w:t>
      </w:r>
    </w:p>
    <w:p w:rsidR="009566DE" w:rsidRPr="00260550" w:rsidRDefault="00CF7949" w:rsidP="00105F06">
      <w:pPr>
        <w:pStyle w:val="Achievement"/>
        <w:numPr>
          <w:ilvl w:val="0"/>
          <w:numId w:val="0"/>
        </w:numPr>
        <w:rPr>
          <w:rFonts w:ascii="Arial" w:hAnsi="Arial" w:cs="Arial"/>
          <w:sz w:val="24"/>
          <w:szCs w:val="24"/>
          <w:lang w:val="es-MX" w:eastAsia="es-ES"/>
        </w:rPr>
      </w:pPr>
      <w:r w:rsidRPr="00260550">
        <w:rPr>
          <w:rFonts w:ascii="Arial" w:hAnsi="Arial" w:cs="Arial"/>
          <w:sz w:val="24"/>
          <w:szCs w:val="24"/>
          <w:lang w:val="es-MX" w:eastAsia="es-ES"/>
        </w:rPr>
        <w:t>Matemáticas Financieras (septiembre-octubre de 2016)</w:t>
      </w:r>
    </w:p>
    <w:p w:rsidR="00105F06" w:rsidRPr="00260550" w:rsidRDefault="00105F06" w:rsidP="00105F06">
      <w:pPr>
        <w:pStyle w:val="Achievement"/>
        <w:numPr>
          <w:ilvl w:val="0"/>
          <w:numId w:val="0"/>
        </w:numPr>
        <w:rPr>
          <w:rFonts w:ascii="Arial" w:hAnsi="Arial" w:cs="Arial"/>
          <w:sz w:val="24"/>
          <w:szCs w:val="24"/>
          <w:lang w:val="es-MX" w:eastAsia="es-ES"/>
        </w:rPr>
      </w:pPr>
    </w:p>
    <w:p w:rsidR="00105F06" w:rsidRDefault="00105F06" w:rsidP="00105F06">
      <w:pPr>
        <w:pStyle w:val="Achievement"/>
        <w:numPr>
          <w:ilvl w:val="0"/>
          <w:numId w:val="0"/>
        </w:numPr>
        <w:rPr>
          <w:rFonts w:ascii="Arial" w:hAnsi="Arial" w:cs="Arial"/>
          <w:sz w:val="24"/>
          <w:szCs w:val="24"/>
          <w:lang w:eastAsia="es-ES"/>
        </w:rPr>
      </w:pPr>
      <w:r w:rsidRPr="00260550">
        <w:rPr>
          <w:rFonts w:ascii="Arial" w:hAnsi="Arial" w:cs="Arial"/>
          <w:sz w:val="24"/>
          <w:szCs w:val="24"/>
          <w:lang w:val="es-MX" w:eastAsia="es-ES"/>
        </w:rPr>
        <w:t>Participación en la sesi</w:t>
      </w:r>
      <w:r w:rsidR="007F3446" w:rsidRPr="00260550">
        <w:rPr>
          <w:rFonts w:ascii="Arial" w:hAnsi="Arial" w:cs="Arial"/>
          <w:sz w:val="24"/>
          <w:szCs w:val="24"/>
          <w:lang w:val="es-MX" w:eastAsia="es-ES"/>
        </w:rPr>
        <w:t>ó</w:t>
      </w:r>
      <w:r w:rsidRPr="00260550">
        <w:rPr>
          <w:rFonts w:ascii="Arial" w:hAnsi="Arial" w:cs="Arial"/>
          <w:sz w:val="24"/>
          <w:szCs w:val="24"/>
          <w:lang w:val="es-MX" w:eastAsia="es-ES"/>
        </w:rPr>
        <w:t xml:space="preserve">n tematica: Medición de la subjetividad, con la ponencia Sujetos y Significados: Revisión a una propuesta especial. </w:t>
      </w:r>
      <w:r>
        <w:rPr>
          <w:rFonts w:ascii="Arial" w:hAnsi="Arial" w:cs="Arial"/>
          <w:sz w:val="24"/>
          <w:szCs w:val="24"/>
          <w:lang w:eastAsia="es-ES"/>
        </w:rPr>
        <w:t xml:space="preserve">(31 </w:t>
      </w:r>
      <w:proofErr w:type="spellStart"/>
      <w:r>
        <w:rPr>
          <w:rFonts w:ascii="Arial" w:hAnsi="Arial" w:cs="Arial"/>
          <w:sz w:val="24"/>
          <w:szCs w:val="24"/>
          <w:lang w:eastAsia="es-ES"/>
        </w:rPr>
        <w:t>Foro</w:t>
      </w:r>
      <w:proofErr w:type="spellEnd"/>
      <w:r>
        <w:rPr>
          <w:rFonts w:ascii="Arial" w:hAnsi="Arial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eastAsia="es-ES"/>
        </w:rPr>
        <w:t>Internacional</w:t>
      </w:r>
      <w:proofErr w:type="spellEnd"/>
      <w:r>
        <w:rPr>
          <w:rFonts w:ascii="Arial" w:hAnsi="Arial" w:cs="Arial"/>
          <w:sz w:val="24"/>
          <w:szCs w:val="24"/>
          <w:lang w:eastAsia="es-ES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  <w:lang w:eastAsia="es-ES"/>
        </w:rPr>
        <w:t>Estadística</w:t>
      </w:r>
      <w:proofErr w:type="spellEnd"/>
      <w:r>
        <w:rPr>
          <w:rFonts w:ascii="Arial" w:hAnsi="Arial" w:cs="Arial"/>
          <w:sz w:val="24"/>
          <w:szCs w:val="24"/>
          <w:lang w:eastAsia="es-ES"/>
        </w:rPr>
        <w:t>).</w:t>
      </w:r>
    </w:p>
    <w:p w:rsidR="00AD6422" w:rsidRDefault="00AD6422" w:rsidP="00105F06">
      <w:pPr>
        <w:pStyle w:val="Achievement"/>
        <w:numPr>
          <w:ilvl w:val="0"/>
          <w:numId w:val="0"/>
        </w:numPr>
        <w:rPr>
          <w:rFonts w:ascii="Arial" w:hAnsi="Arial" w:cs="Arial"/>
          <w:sz w:val="24"/>
          <w:szCs w:val="24"/>
          <w:lang w:eastAsia="es-ES"/>
        </w:rPr>
      </w:pPr>
    </w:p>
    <w:p w:rsidR="00AD6422" w:rsidRDefault="00AD6422" w:rsidP="00105F06">
      <w:pPr>
        <w:pStyle w:val="Achievement"/>
        <w:numPr>
          <w:ilvl w:val="0"/>
          <w:numId w:val="0"/>
        </w:numPr>
        <w:rPr>
          <w:rFonts w:ascii="Arial" w:hAnsi="Arial" w:cs="Arial"/>
          <w:sz w:val="24"/>
          <w:szCs w:val="24"/>
          <w:lang w:eastAsia="es-ES"/>
        </w:rPr>
      </w:pPr>
    </w:p>
    <w:p w:rsidR="00AD6422" w:rsidRDefault="00AD6422" w:rsidP="00105F06">
      <w:pPr>
        <w:pStyle w:val="Achievement"/>
        <w:numPr>
          <w:ilvl w:val="0"/>
          <w:numId w:val="0"/>
        </w:numPr>
        <w:rPr>
          <w:rFonts w:ascii="Arial" w:hAnsi="Arial" w:cs="Arial"/>
          <w:sz w:val="24"/>
          <w:szCs w:val="24"/>
          <w:lang w:eastAsia="es-ES"/>
        </w:rPr>
      </w:pPr>
    </w:p>
    <w:p w:rsidR="00AD6422" w:rsidRDefault="00AD6422" w:rsidP="00105F06">
      <w:pPr>
        <w:pStyle w:val="Achievement"/>
        <w:numPr>
          <w:ilvl w:val="0"/>
          <w:numId w:val="0"/>
        </w:numPr>
        <w:rPr>
          <w:rFonts w:ascii="Arial" w:hAnsi="Arial" w:cs="Arial"/>
          <w:sz w:val="24"/>
          <w:szCs w:val="24"/>
          <w:lang w:eastAsia="es-ES"/>
        </w:rPr>
      </w:pPr>
    </w:p>
    <w:p w:rsidR="00AD6422" w:rsidRDefault="00AD6422" w:rsidP="00105F06">
      <w:pPr>
        <w:pStyle w:val="Achievement"/>
        <w:numPr>
          <w:ilvl w:val="0"/>
          <w:numId w:val="0"/>
        </w:numPr>
        <w:rPr>
          <w:rFonts w:ascii="Arial" w:hAnsi="Arial" w:cs="Arial"/>
          <w:sz w:val="24"/>
          <w:szCs w:val="24"/>
          <w:lang w:eastAsia="es-ES"/>
        </w:rPr>
      </w:pPr>
    </w:p>
    <w:p w:rsidR="00AD6422" w:rsidRDefault="00AD6422" w:rsidP="00105F06">
      <w:pPr>
        <w:pStyle w:val="Achievement"/>
        <w:numPr>
          <w:ilvl w:val="0"/>
          <w:numId w:val="0"/>
        </w:numPr>
        <w:rPr>
          <w:rFonts w:ascii="Arial" w:hAnsi="Arial" w:cs="Arial"/>
          <w:sz w:val="24"/>
          <w:szCs w:val="24"/>
          <w:lang w:eastAsia="es-ES"/>
        </w:rPr>
      </w:pPr>
    </w:p>
    <w:p w:rsidR="00AD6422" w:rsidRDefault="00AD6422" w:rsidP="00105F06">
      <w:pPr>
        <w:pStyle w:val="Achievement"/>
        <w:numPr>
          <w:ilvl w:val="0"/>
          <w:numId w:val="0"/>
        </w:numPr>
        <w:rPr>
          <w:rFonts w:ascii="Arial" w:hAnsi="Arial" w:cs="Arial"/>
          <w:sz w:val="24"/>
          <w:szCs w:val="24"/>
          <w:lang w:eastAsia="es-ES"/>
        </w:rPr>
      </w:pPr>
    </w:p>
    <w:p w:rsidR="00AD6422" w:rsidRDefault="00AD6422" w:rsidP="00105F06">
      <w:pPr>
        <w:pStyle w:val="Achievement"/>
        <w:numPr>
          <w:ilvl w:val="0"/>
          <w:numId w:val="0"/>
        </w:numPr>
        <w:rPr>
          <w:rFonts w:ascii="Arial" w:hAnsi="Arial" w:cs="Arial"/>
          <w:sz w:val="24"/>
          <w:szCs w:val="24"/>
          <w:lang w:eastAsia="es-ES"/>
        </w:rPr>
      </w:pPr>
    </w:p>
    <w:p w:rsidR="00AD6422" w:rsidRDefault="00AD6422" w:rsidP="00105F06">
      <w:pPr>
        <w:pStyle w:val="Achievement"/>
        <w:numPr>
          <w:ilvl w:val="0"/>
          <w:numId w:val="0"/>
        </w:numPr>
        <w:rPr>
          <w:rFonts w:ascii="Arial" w:hAnsi="Arial" w:cs="Arial"/>
          <w:sz w:val="24"/>
          <w:szCs w:val="24"/>
          <w:lang w:eastAsia="es-ES"/>
        </w:rPr>
      </w:pPr>
    </w:p>
    <w:p w:rsidR="00AD6422" w:rsidRDefault="00AD6422" w:rsidP="00105F06">
      <w:pPr>
        <w:pStyle w:val="Achievement"/>
        <w:numPr>
          <w:ilvl w:val="0"/>
          <w:numId w:val="0"/>
        </w:numPr>
        <w:rPr>
          <w:rFonts w:ascii="Arial" w:hAnsi="Arial" w:cs="Arial"/>
          <w:sz w:val="24"/>
          <w:szCs w:val="24"/>
          <w:lang w:eastAsia="es-ES"/>
        </w:rPr>
      </w:pPr>
    </w:p>
    <w:p w:rsidR="00AD6422" w:rsidRDefault="00AD6422" w:rsidP="00105F06">
      <w:pPr>
        <w:pStyle w:val="Achievement"/>
        <w:numPr>
          <w:ilvl w:val="0"/>
          <w:numId w:val="0"/>
        </w:numPr>
        <w:rPr>
          <w:rFonts w:ascii="Arial" w:hAnsi="Arial" w:cs="Arial"/>
          <w:sz w:val="24"/>
          <w:szCs w:val="24"/>
          <w:lang w:eastAsia="es-ES"/>
        </w:rPr>
      </w:pPr>
    </w:p>
    <w:p w:rsidR="00AD6422" w:rsidRDefault="00AD6422" w:rsidP="00105F06">
      <w:pPr>
        <w:pStyle w:val="Achievement"/>
        <w:numPr>
          <w:ilvl w:val="0"/>
          <w:numId w:val="0"/>
        </w:numPr>
        <w:rPr>
          <w:rFonts w:ascii="Arial" w:hAnsi="Arial" w:cs="Arial"/>
          <w:sz w:val="24"/>
          <w:szCs w:val="24"/>
          <w:lang w:eastAsia="es-ES"/>
        </w:rPr>
      </w:pPr>
    </w:p>
    <w:p w:rsidR="00AD6422" w:rsidRDefault="00AD6422" w:rsidP="00105F06">
      <w:pPr>
        <w:pStyle w:val="Achievement"/>
        <w:numPr>
          <w:ilvl w:val="0"/>
          <w:numId w:val="0"/>
        </w:numPr>
        <w:rPr>
          <w:rFonts w:ascii="Arial" w:hAnsi="Arial" w:cs="Arial"/>
          <w:sz w:val="24"/>
          <w:szCs w:val="24"/>
          <w:lang w:eastAsia="es-ES"/>
        </w:rPr>
      </w:pPr>
    </w:p>
    <w:p w:rsidR="00AD6422" w:rsidRDefault="00AD6422" w:rsidP="00105F06">
      <w:pPr>
        <w:pStyle w:val="Achievement"/>
        <w:numPr>
          <w:ilvl w:val="0"/>
          <w:numId w:val="0"/>
        </w:numPr>
        <w:rPr>
          <w:rFonts w:ascii="Arial" w:hAnsi="Arial" w:cs="Arial"/>
          <w:sz w:val="24"/>
          <w:szCs w:val="24"/>
          <w:lang w:eastAsia="es-ES"/>
        </w:rPr>
      </w:pPr>
    </w:p>
    <w:p w:rsidR="00AD6422" w:rsidRDefault="00AD6422" w:rsidP="00105F06">
      <w:pPr>
        <w:pStyle w:val="Achievement"/>
        <w:numPr>
          <w:ilvl w:val="0"/>
          <w:numId w:val="0"/>
        </w:numPr>
        <w:rPr>
          <w:rFonts w:ascii="Arial" w:hAnsi="Arial" w:cs="Arial"/>
          <w:sz w:val="24"/>
          <w:szCs w:val="24"/>
          <w:lang w:eastAsia="es-ES"/>
        </w:rPr>
      </w:pPr>
    </w:p>
    <w:p w:rsidR="00AD6422" w:rsidRDefault="00AD6422" w:rsidP="00105F06">
      <w:pPr>
        <w:pStyle w:val="Achievement"/>
        <w:numPr>
          <w:ilvl w:val="0"/>
          <w:numId w:val="0"/>
        </w:numPr>
        <w:rPr>
          <w:rFonts w:ascii="Arial" w:hAnsi="Arial" w:cs="Arial"/>
          <w:sz w:val="24"/>
          <w:szCs w:val="24"/>
          <w:lang w:eastAsia="es-ES"/>
        </w:rPr>
      </w:pPr>
    </w:p>
    <w:p w:rsidR="00AD6422" w:rsidRDefault="00AD6422" w:rsidP="00105F06">
      <w:pPr>
        <w:pStyle w:val="Achievement"/>
        <w:numPr>
          <w:ilvl w:val="0"/>
          <w:numId w:val="0"/>
        </w:numPr>
        <w:rPr>
          <w:rFonts w:ascii="Arial" w:hAnsi="Arial" w:cs="Arial"/>
          <w:sz w:val="24"/>
          <w:szCs w:val="24"/>
          <w:lang w:eastAsia="es-ES"/>
        </w:rPr>
      </w:pPr>
    </w:p>
    <w:p w:rsidR="00AD6422" w:rsidRDefault="00AD6422" w:rsidP="00105F06">
      <w:pPr>
        <w:pStyle w:val="Achievement"/>
        <w:numPr>
          <w:ilvl w:val="0"/>
          <w:numId w:val="0"/>
        </w:numPr>
        <w:rPr>
          <w:rFonts w:ascii="Arial" w:hAnsi="Arial" w:cs="Arial"/>
          <w:sz w:val="24"/>
          <w:szCs w:val="24"/>
          <w:lang w:eastAsia="es-ES"/>
        </w:rPr>
      </w:pPr>
    </w:p>
    <w:p w:rsidR="00AD6422" w:rsidRDefault="00AD6422" w:rsidP="00105F06">
      <w:pPr>
        <w:pStyle w:val="Achievement"/>
        <w:numPr>
          <w:ilvl w:val="0"/>
          <w:numId w:val="0"/>
        </w:numPr>
        <w:rPr>
          <w:rFonts w:ascii="Arial" w:hAnsi="Arial" w:cs="Arial"/>
          <w:sz w:val="24"/>
          <w:szCs w:val="24"/>
          <w:lang w:eastAsia="es-ES"/>
        </w:rPr>
      </w:pPr>
    </w:p>
    <w:p w:rsidR="00AD6422" w:rsidRPr="003C49C3" w:rsidRDefault="00AD6422" w:rsidP="00AD6422">
      <w:pPr>
        <w:pStyle w:val="Ttulo2"/>
        <w:spacing w:before="240"/>
        <w:rPr>
          <w:rFonts w:ascii="Arial" w:hAnsi="Arial"/>
          <w:sz w:val="24"/>
          <w:szCs w:val="24"/>
          <w:lang w:val="en-US"/>
        </w:rPr>
      </w:pPr>
      <w:proofErr w:type="spellStart"/>
      <w:r>
        <w:rPr>
          <w:rFonts w:ascii="Arial" w:hAnsi="Arial"/>
          <w:sz w:val="24"/>
          <w:szCs w:val="24"/>
          <w:lang w:val="en-US"/>
        </w:rPr>
        <w:t>Participación</w:t>
      </w:r>
      <w:proofErr w:type="spellEnd"/>
      <w:r>
        <w:rPr>
          <w:rFonts w:ascii="Arial" w:hAnsi="Arial"/>
          <w:sz w:val="24"/>
          <w:szCs w:val="24"/>
          <w:lang w:val="en-US"/>
        </w:rPr>
        <w:t xml:space="preserve"> en </w:t>
      </w:r>
      <w:proofErr w:type="spellStart"/>
      <w:r>
        <w:rPr>
          <w:rFonts w:ascii="Arial" w:hAnsi="Arial"/>
          <w:sz w:val="24"/>
          <w:szCs w:val="24"/>
          <w:lang w:val="en-US"/>
        </w:rPr>
        <w:t>proyectos</w:t>
      </w:r>
      <w:proofErr w:type="spellEnd"/>
    </w:p>
    <w:p w:rsidR="00AD6422" w:rsidRDefault="00AD6422" w:rsidP="00AD6422">
      <w:pPr>
        <w:pStyle w:val="Prrafodelista"/>
        <w:numPr>
          <w:ilvl w:val="0"/>
          <w:numId w:val="16"/>
        </w:numPr>
        <w:spacing w:line="276" w:lineRule="auto"/>
        <w:rPr>
          <w:rFonts w:ascii="Arial" w:hAnsi="Arial" w:cs="Arial"/>
          <w:spacing w:val="5"/>
          <w:sz w:val="24"/>
          <w:lang w:val="en-US"/>
        </w:rPr>
      </w:pPr>
      <w:r w:rsidRPr="00260550">
        <w:rPr>
          <w:rFonts w:ascii="Arial" w:hAnsi="Arial" w:cs="Arial"/>
          <w:spacing w:val="5"/>
          <w:sz w:val="24"/>
          <w:lang w:val="es-MX"/>
        </w:rPr>
        <w:t xml:space="preserve">“Encuesta Nacional de Percepciones sociales sobre los juegos de azar”. </w:t>
      </w:r>
      <w:r w:rsidRPr="00AD6422">
        <w:rPr>
          <w:rFonts w:ascii="Arial" w:hAnsi="Arial" w:cs="Arial"/>
          <w:spacing w:val="5"/>
          <w:sz w:val="24"/>
          <w:lang w:val="en-US"/>
        </w:rPr>
        <w:t>Solicitada por CODERE. Abril, 2016.</w:t>
      </w:r>
    </w:p>
    <w:p w:rsidR="00AD6422" w:rsidRPr="00AD6422" w:rsidRDefault="00AD6422" w:rsidP="00AD6422">
      <w:pPr>
        <w:pStyle w:val="Prrafodelista"/>
        <w:numPr>
          <w:ilvl w:val="0"/>
          <w:numId w:val="16"/>
        </w:numPr>
        <w:spacing w:line="276" w:lineRule="auto"/>
        <w:rPr>
          <w:rFonts w:ascii="Arial" w:hAnsi="Arial" w:cs="Arial"/>
          <w:spacing w:val="5"/>
          <w:sz w:val="24"/>
          <w:lang w:val="en-US"/>
        </w:rPr>
      </w:pPr>
      <w:r w:rsidRPr="00260550">
        <w:rPr>
          <w:rFonts w:ascii="Arial" w:hAnsi="Arial" w:cs="Arial"/>
          <w:spacing w:val="5"/>
          <w:sz w:val="24"/>
          <w:lang w:val="es-MX"/>
        </w:rPr>
        <w:t xml:space="preserve">Diagnóstico de la situación de derechos humanos de las personas migrantes en tránsito por México, solicitado por la Comisión Nacional de Derechos Humanos. </w:t>
      </w:r>
      <w:r w:rsidRPr="007F3446">
        <w:rPr>
          <w:rFonts w:ascii="Arial" w:hAnsi="Arial" w:cs="Arial"/>
          <w:spacing w:val="5"/>
          <w:sz w:val="24"/>
          <w:lang w:val="en-US"/>
        </w:rPr>
        <w:t>Período de elaboración: febrero 2016 a julio 2017.</w:t>
      </w:r>
    </w:p>
    <w:p w:rsidR="00AD6422" w:rsidRDefault="00AD6422" w:rsidP="00AD6422">
      <w:pPr>
        <w:pStyle w:val="Achievement"/>
        <w:numPr>
          <w:ilvl w:val="0"/>
          <w:numId w:val="16"/>
        </w:numPr>
        <w:spacing w:line="276" w:lineRule="auto"/>
        <w:rPr>
          <w:rFonts w:ascii="Arial" w:hAnsi="Arial" w:cs="Arial"/>
          <w:spacing w:val="5"/>
          <w:sz w:val="24"/>
          <w:szCs w:val="24"/>
          <w:lang w:eastAsia="es-ES"/>
        </w:rPr>
      </w:pPr>
      <w:r w:rsidRPr="00260550">
        <w:rPr>
          <w:rFonts w:ascii="Arial" w:hAnsi="Arial" w:cs="Arial"/>
          <w:spacing w:val="5"/>
          <w:sz w:val="24"/>
          <w:szCs w:val="24"/>
          <w:lang w:val="es-MX" w:eastAsia="es-ES"/>
        </w:rPr>
        <w:t xml:space="preserve">Estudio sobre Seroprevalencia de Dengue en México, solicitado por la Facultad de Medicina, UNAM. </w:t>
      </w:r>
      <w:r w:rsidRPr="00AD6422">
        <w:rPr>
          <w:rFonts w:ascii="Arial" w:hAnsi="Arial" w:cs="Arial"/>
          <w:spacing w:val="5"/>
          <w:sz w:val="24"/>
          <w:szCs w:val="24"/>
          <w:lang w:eastAsia="es-ES"/>
        </w:rPr>
        <w:t>México, 2016.</w:t>
      </w:r>
    </w:p>
    <w:p w:rsidR="00AD6422" w:rsidRDefault="00AD6422" w:rsidP="00AD6422">
      <w:pPr>
        <w:pStyle w:val="Achievement"/>
        <w:numPr>
          <w:ilvl w:val="0"/>
          <w:numId w:val="16"/>
        </w:numPr>
        <w:spacing w:line="276" w:lineRule="auto"/>
        <w:rPr>
          <w:rFonts w:ascii="Arial" w:hAnsi="Arial" w:cs="Arial"/>
          <w:spacing w:val="5"/>
          <w:sz w:val="24"/>
          <w:szCs w:val="24"/>
          <w:lang w:eastAsia="es-ES"/>
        </w:rPr>
      </w:pPr>
      <w:r w:rsidRPr="00260550">
        <w:rPr>
          <w:rFonts w:ascii="Arial" w:hAnsi="Arial" w:cs="Arial"/>
          <w:spacing w:val="5"/>
          <w:sz w:val="24"/>
          <w:szCs w:val="24"/>
          <w:lang w:val="es-MX" w:eastAsia="es-ES"/>
        </w:rPr>
        <w:t xml:space="preserve">Tercera Encuesta Nacional de Cultura Constitucional 2017. Solicitada por el Instituto de Investigaciones Jurídicas. </w:t>
      </w:r>
      <w:proofErr w:type="spellStart"/>
      <w:r w:rsidRPr="00AD6422">
        <w:rPr>
          <w:rFonts w:ascii="Arial" w:hAnsi="Arial" w:cs="Arial"/>
          <w:spacing w:val="5"/>
          <w:sz w:val="24"/>
          <w:szCs w:val="24"/>
          <w:lang w:eastAsia="es-ES"/>
        </w:rPr>
        <w:t>Febrero</w:t>
      </w:r>
      <w:proofErr w:type="spellEnd"/>
      <w:r w:rsidRPr="00AD6422">
        <w:rPr>
          <w:rFonts w:ascii="Arial" w:hAnsi="Arial" w:cs="Arial"/>
          <w:spacing w:val="5"/>
          <w:sz w:val="24"/>
          <w:szCs w:val="24"/>
          <w:lang w:eastAsia="es-ES"/>
        </w:rPr>
        <w:t>, 2016.</w:t>
      </w:r>
    </w:p>
    <w:p w:rsidR="00AD6422" w:rsidRPr="00260550" w:rsidRDefault="00AD6422" w:rsidP="00AD6422">
      <w:pPr>
        <w:pStyle w:val="Achievement"/>
        <w:numPr>
          <w:ilvl w:val="0"/>
          <w:numId w:val="16"/>
        </w:numPr>
        <w:spacing w:line="276" w:lineRule="auto"/>
        <w:rPr>
          <w:rFonts w:ascii="Arial" w:hAnsi="Arial" w:cs="Arial"/>
          <w:spacing w:val="5"/>
          <w:sz w:val="24"/>
          <w:szCs w:val="24"/>
          <w:lang w:val="es-MX" w:eastAsia="es-ES"/>
        </w:rPr>
      </w:pPr>
      <w:r w:rsidRPr="00260550">
        <w:rPr>
          <w:rFonts w:ascii="Arial" w:hAnsi="Arial" w:cs="Arial"/>
          <w:spacing w:val="5"/>
          <w:sz w:val="24"/>
          <w:szCs w:val="24"/>
          <w:lang w:val="es-MX" w:eastAsia="es-ES"/>
        </w:rPr>
        <w:t>Seguridad en la UNAM (2015) Solicitado por la Secretaría de Servicios a la Comunidad de la UNAM, 2016.</w:t>
      </w:r>
    </w:p>
    <w:p w:rsidR="00AD6422" w:rsidRPr="00260550" w:rsidRDefault="00AD6422" w:rsidP="00AD6422">
      <w:pPr>
        <w:pStyle w:val="Prrafodelista"/>
        <w:numPr>
          <w:ilvl w:val="0"/>
          <w:numId w:val="16"/>
        </w:numPr>
        <w:rPr>
          <w:rFonts w:ascii="Arial" w:hAnsi="Arial" w:cs="Arial"/>
          <w:spacing w:val="5"/>
          <w:sz w:val="24"/>
          <w:lang w:val="es-MX"/>
        </w:rPr>
      </w:pPr>
      <w:r w:rsidRPr="00260550">
        <w:rPr>
          <w:rFonts w:ascii="Arial" w:hAnsi="Arial" w:cs="Arial"/>
          <w:spacing w:val="5"/>
          <w:sz w:val="24"/>
          <w:lang w:val="es-MX"/>
        </w:rPr>
        <w:t>Inventario CDMX. Presente y futuro de su gente, con financiamiento asignado a partir de la “Convocatoria 2017 de proyectos de investigación y desarrollo enfocados a atender problemas específicos de la Ciudad de México”. Consiste en elaborar 15 encuestas y sus respectivos análisis en la CDMEX. SECITI, CDMEX Período de elaboración: Noviembre de 2017 a Febrero 2019. En proceso.</w:t>
      </w:r>
    </w:p>
    <w:p w:rsidR="00AD6422" w:rsidRPr="00260550" w:rsidRDefault="00AD6422" w:rsidP="00AD6422">
      <w:pPr>
        <w:pStyle w:val="Prrafodelista"/>
        <w:numPr>
          <w:ilvl w:val="0"/>
          <w:numId w:val="16"/>
        </w:numPr>
        <w:rPr>
          <w:rFonts w:ascii="Arial" w:hAnsi="Arial" w:cs="Arial"/>
          <w:spacing w:val="5"/>
          <w:sz w:val="24"/>
          <w:lang w:val="es-MX"/>
        </w:rPr>
      </w:pPr>
      <w:r w:rsidRPr="00260550">
        <w:rPr>
          <w:rFonts w:ascii="Arial" w:hAnsi="Arial" w:cs="Arial"/>
          <w:spacing w:val="5"/>
          <w:sz w:val="24"/>
          <w:lang w:val="es-MX"/>
        </w:rPr>
        <w:t>Formación Ciudadana en la Educación Básica CONACyT Folio 264838. Período de elaboración: noviembre de 2016 a mayo 2018. En proceso de elaboración de libro.</w:t>
      </w:r>
    </w:p>
    <w:p w:rsidR="00AD6422" w:rsidRPr="00260550" w:rsidRDefault="00AD6422" w:rsidP="00AD6422">
      <w:pPr>
        <w:pStyle w:val="Achievement"/>
        <w:numPr>
          <w:ilvl w:val="0"/>
          <w:numId w:val="16"/>
        </w:numPr>
        <w:spacing w:line="276" w:lineRule="auto"/>
        <w:rPr>
          <w:rFonts w:ascii="Arial" w:hAnsi="Arial" w:cs="Arial"/>
          <w:spacing w:val="5"/>
          <w:sz w:val="24"/>
          <w:szCs w:val="24"/>
          <w:lang w:val="es-MX" w:eastAsia="es-ES"/>
        </w:rPr>
      </w:pPr>
      <w:r w:rsidRPr="00260550">
        <w:rPr>
          <w:rFonts w:ascii="Arial" w:hAnsi="Arial" w:cs="Arial"/>
          <w:spacing w:val="5"/>
          <w:sz w:val="24"/>
          <w:szCs w:val="24"/>
          <w:lang w:val="es-MX" w:eastAsia="es-ES"/>
        </w:rPr>
        <w:t>Jóvenes de Identidades Diversas en Dinámicas Metropolitanas que forma parte del proyecto CONACYT Folio: 2016</w:t>
      </w:r>
      <w:r w:rsidRPr="00260550">
        <w:rPr>
          <w:rFonts w:ascii="Cambria Math" w:hAnsi="Cambria Math" w:cs="Cambria Math"/>
          <w:spacing w:val="5"/>
          <w:sz w:val="24"/>
          <w:szCs w:val="24"/>
          <w:lang w:val="es-MX" w:eastAsia="es-ES"/>
        </w:rPr>
        <w:t>‐</w:t>
      </w:r>
      <w:r w:rsidRPr="00260550">
        <w:rPr>
          <w:rFonts w:ascii="Arial" w:hAnsi="Arial" w:cs="Arial"/>
          <w:spacing w:val="5"/>
          <w:sz w:val="24"/>
          <w:szCs w:val="24"/>
          <w:lang w:val="es-MX" w:eastAsia="es-ES"/>
        </w:rPr>
        <w:t>01</w:t>
      </w:r>
      <w:r w:rsidRPr="00260550">
        <w:rPr>
          <w:rFonts w:ascii="Cambria Math" w:hAnsi="Cambria Math" w:cs="Cambria Math"/>
          <w:spacing w:val="5"/>
          <w:sz w:val="24"/>
          <w:szCs w:val="24"/>
          <w:lang w:val="es-MX" w:eastAsia="es-ES"/>
        </w:rPr>
        <w:t>‐</w:t>
      </w:r>
      <w:r w:rsidRPr="00260550">
        <w:rPr>
          <w:rFonts w:ascii="Arial" w:hAnsi="Arial" w:cs="Arial"/>
          <w:spacing w:val="5"/>
          <w:sz w:val="24"/>
          <w:szCs w:val="24"/>
          <w:lang w:val="es-MX" w:eastAsia="es-ES"/>
        </w:rPr>
        <w:t>2368, responsable: Natividad Gutiérrez Chong. Instituto de Investigaciones Sociales de la UNAM. Período de elaboración: mayo 2017 a 2018 (en proceso).</w:t>
      </w:r>
    </w:p>
    <w:p w:rsidR="00AD6422" w:rsidRPr="00AD6422" w:rsidRDefault="007F3446" w:rsidP="00AD6422">
      <w:pPr>
        <w:pStyle w:val="Achievement"/>
        <w:numPr>
          <w:ilvl w:val="0"/>
          <w:numId w:val="16"/>
        </w:numPr>
        <w:spacing w:line="276" w:lineRule="auto"/>
        <w:rPr>
          <w:rFonts w:ascii="Arial" w:hAnsi="Arial" w:cs="Arial"/>
          <w:spacing w:val="5"/>
          <w:sz w:val="24"/>
          <w:szCs w:val="24"/>
          <w:lang w:eastAsia="es-ES"/>
        </w:rPr>
      </w:pPr>
      <w:r w:rsidRPr="00260550">
        <w:rPr>
          <w:rFonts w:ascii="Arial" w:hAnsi="Arial" w:cs="Arial"/>
          <w:spacing w:val="5"/>
          <w:sz w:val="24"/>
          <w:szCs w:val="24"/>
          <w:lang w:val="es-MX" w:eastAsia="es-ES"/>
        </w:rPr>
        <w:t xml:space="preserve">Estudio de movilidad ciclista 2017. Coordinado por el Dr.Manuel Suárez Lastra del Instituto de Geografía, solicitado por la Secretaría de Movilidad de la CDMX. </w:t>
      </w:r>
      <w:proofErr w:type="spellStart"/>
      <w:r w:rsidRPr="007F3446">
        <w:rPr>
          <w:rFonts w:ascii="Arial" w:hAnsi="Arial" w:cs="Arial"/>
          <w:spacing w:val="5"/>
          <w:sz w:val="24"/>
          <w:szCs w:val="24"/>
          <w:lang w:eastAsia="es-ES"/>
        </w:rPr>
        <w:t>Período</w:t>
      </w:r>
      <w:proofErr w:type="spellEnd"/>
      <w:r w:rsidRPr="007F3446">
        <w:rPr>
          <w:rFonts w:ascii="Arial" w:hAnsi="Arial" w:cs="Arial"/>
          <w:spacing w:val="5"/>
          <w:sz w:val="24"/>
          <w:szCs w:val="24"/>
          <w:lang w:eastAsia="es-ES"/>
        </w:rPr>
        <w:t xml:space="preserve"> de </w:t>
      </w:r>
      <w:proofErr w:type="spellStart"/>
      <w:r w:rsidRPr="007F3446">
        <w:rPr>
          <w:rFonts w:ascii="Arial" w:hAnsi="Arial" w:cs="Arial"/>
          <w:spacing w:val="5"/>
          <w:sz w:val="24"/>
          <w:szCs w:val="24"/>
          <w:lang w:eastAsia="es-ES"/>
        </w:rPr>
        <w:t>elaboración</w:t>
      </w:r>
      <w:proofErr w:type="spellEnd"/>
      <w:r w:rsidRPr="007F3446">
        <w:rPr>
          <w:rFonts w:ascii="Arial" w:hAnsi="Arial" w:cs="Arial"/>
          <w:spacing w:val="5"/>
          <w:sz w:val="24"/>
          <w:szCs w:val="24"/>
          <w:lang w:eastAsia="es-ES"/>
        </w:rPr>
        <w:t xml:space="preserve">: </w:t>
      </w:r>
      <w:proofErr w:type="spellStart"/>
      <w:r w:rsidRPr="007F3446">
        <w:rPr>
          <w:rFonts w:ascii="Arial" w:hAnsi="Arial" w:cs="Arial"/>
          <w:spacing w:val="5"/>
          <w:sz w:val="24"/>
          <w:szCs w:val="24"/>
          <w:lang w:eastAsia="es-ES"/>
        </w:rPr>
        <w:t>septiembre</w:t>
      </w:r>
      <w:proofErr w:type="spellEnd"/>
      <w:r w:rsidRPr="007F3446">
        <w:rPr>
          <w:rFonts w:ascii="Arial" w:hAnsi="Arial" w:cs="Arial"/>
          <w:spacing w:val="5"/>
          <w:sz w:val="24"/>
          <w:szCs w:val="24"/>
          <w:lang w:eastAsia="es-ES"/>
        </w:rPr>
        <w:t xml:space="preserve"> 2017 a mayo de 2018.</w:t>
      </w:r>
    </w:p>
    <w:p w:rsidR="000A418C" w:rsidRDefault="000A418C" w:rsidP="00AD6422">
      <w:pPr>
        <w:pStyle w:val="Achievement"/>
        <w:numPr>
          <w:ilvl w:val="0"/>
          <w:numId w:val="0"/>
        </w:numPr>
        <w:spacing w:line="360" w:lineRule="auto"/>
        <w:ind w:left="1494" w:hanging="360"/>
        <w:rPr>
          <w:rFonts w:ascii="Arial" w:hAnsi="Arial" w:cs="Arial"/>
          <w:sz w:val="24"/>
          <w:szCs w:val="24"/>
          <w:lang w:eastAsia="es-ES"/>
        </w:rPr>
      </w:pPr>
    </w:p>
    <w:p w:rsidR="000A418C" w:rsidRPr="00CF7949" w:rsidRDefault="000A418C" w:rsidP="00105F06">
      <w:pPr>
        <w:pStyle w:val="Achievement"/>
        <w:numPr>
          <w:ilvl w:val="0"/>
          <w:numId w:val="0"/>
        </w:numPr>
        <w:ind w:left="1494" w:hanging="360"/>
        <w:jc w:val="left"/>
        <w:rPr>
          <w:rFonts w:ascii="Arial" w:hAnsi="Arial" w:cs="Arial"/>
          <w:sz w:val="24"/>
          <w:szCs w:val="24"/>
          <w:lang w:eastAsia="es-ES"/>
        </w:rPr>
      </w:pPr>
    </w:p>
    <w:p w:rsidR="000A418C" w:rsidRDefault="000A418C" w:rsidP="00105F06">
      <w:pPr>
        <w:pStyle w:val="Normal1"/>
        <w:numPr>
          <w:ilvl w:val="0"/>
          <w:numId w:val="0"/>
        </w:numPr>
        <w:spacing w:after="100" w:afterAutospacing="1"/>
        <w:ind w:left="360"/>
        <w:jc w:val="left"/>
        <w:rPr>
          <w:rFonts w:ascii="Arial" w:hAnsi="Arial" w:cs="Arial"/>
          <w:sz w:val="24"/>
          <w:lang w:val="en-US"/>
        </w:rPr>
      </w:pPr>
    </w:p>
    <w:p w:rsidR="009566DE" w:rsidRPr="009566DE" w:rsidRDefault="009566DE" w:rsidP="009566DE">
      <w:pPr>
        <w:pStyle w:val="Achievement"/>
        <w:numPr>
          <w:ilvl w:val="0"/>
          <w:numId w:val="0"/>
        </w:numPr>
        <w:ind w:left="1494" w:hanging="360"/>
        <w:rPr>
          <w:lang w:eastAsia="es-ES"/>
        </w:rPr>
      </w:pPr>
    </w:p>
    <w:sectPr w:rsidR="009566DE" w:rsidRPr="009566DE" w:rsidSect="00C113B7">
      <w:headerReference w:type="default" r:id="rId7"/>
      <w:footerReference w:type="default" r:id="rId8"/>
      <w:pgSz w:w="12240" w:h="15840" w:code="1"/>
      <w:pgMar w:top="1440" w:right="1440" w:bottom="1440" w:left="1440" w:header="720" w:footer="454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BA4" w:rsidRDefault="00960BA4">
      <w:r>
        <w:separator/>
      </w:r>
    </w:p>
  </w:endnote>
  <w:endnote w:type="continuationSeparator" w:id="0">
    <w:p w:rsidR="00960BA4" w:rsidRDefault="00960B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D7E" w:rsidRPr="00C61C08" w:rsidRDefault="00825004">
    <w:pPr>
      <w:pStyle w:val="Address2"/>
      <w:framePr w:w="0" w:hRule="auto" w:wrap="auto" w:vAnchor="margin" w:hAnchor="text" w:xAlign="left" w:yAlign="inline"/>
      <w:pBdr>
        <w:top w:val="double" w:sz="4" w:space="1" w:color="auto"/>
      </w:pBdr>
      <w:rPr>
        <w:rFonts w:ascii="Abadi" w:hAnsi="Abadi"/>
        <w:caps w:val="0"/>
        <w:smallCaps/>
        <w:sz w:val="16"/>
        <w:szCs w:val="16"/>
        <w:lang w:val="es-MX"/>
      </w:rPr>
    </w:pPr>
    <w:r w:rsidRPr="00C61C08">
      <w:rPr>
        <w:rFonts w:ascii="Abadi" w:hAnsi="Abadi"/>
        <w:caps w:val="0"/>
        <w:smallCaps/>
        <w:sz w:val="16"/>
        <w:szCs w:val="16"/>
        <w:lang w:val="es-MX"/>
      </w:rPr>
      <w:t>Andrés Garduño Gómez</w:t>
    </w:r>
  </w:p>
  <w:p w:rsidR="00305D7E" w:rsidRPr="00C61C08" w:rsidRDefault="00305D7E">
    <w:pPr>
      <w:pStyle w:val="Address2"/>
      <w:framePr w:w="0" w:hRule="auto" w:wrap="auto" w:vAnchor="margin" w:hAnchor="text" w:xAlign="left" w:yAlign="inline"/>
      <w:jc w:val="right"/>
      <w:rPr>
        <w:rFonts w:ascii="Abadi" w:hAnsi="Abadi"/>
        <w:caps w:val="0"/>
        <w:smallCaps/>
        <w:szCs w:val="15"/>
        <w:lang w:val="fr-FR"/>
      </w:rPr>
    </w:pPr>
  </w:p>
  <w:p w:rsidR="00305D7E" w:rsidRPr="00C61C08" w:rsidRDefault="00C61C08">
    <w:pPr>
      <w:pStyle w:val="Address2"/>
      <w:framePr w:w="0" w:hRule="auto" w:wrap="auto" w:vAnchor="margin" w:hAnchor="text" w:xAlign="left" w:yAlign="inline"/>
      <w:jc w:val="right"/>
      <w:rPr>
        <w:rFonts w:ascii="Abadi" w:hAnsi="Abadi"/>
        <w:caps w:val="0"/>
        <w:smallCaps/>
        <w:sz w:val="12"/>
        <w:szCs w:val="12"/>
        <w:lang w:val="fr-FR"/>
      </w:rPr>
    </w:pPr>
    <w:r w:rsidRPr="00C61C08">
      <w:rPr>
        <w:rFonts w:ascii="Abadi" w:hAnsi="Abadi"/>
        <w:caps w:val="0"/>
        <w:smallCaps/>
        <w:sz w:val="12"/>
        <w:szCs w:val="12"/>
        <w:lang w:val="fr-FR"/>
      </w:rPr>
      <w:t>Abril</w:t>
    </w:r>
    <w:r w:rsidR="00BE19E3" w:rsidRPr="00C61C08">
      <w:rPr>
        <w:rFonts w:ascii="Abadi" w:hAnsi="Abadi"/>
        <w:caps w:val="0"/>
        <w:smallCaps/>
        <w:sz w:val="12"/>
        <w:szCs w:val="12"/>
        <w:lang w:val="fr-FR"/>
      </w:rPr>
      <w:t xml:space="preserve"> 2018</w:t>
    </w:r>
  </w:p>
  <w:p w:rsidR="009566DE" w:rsidRDefault="009566DE">
    <w:pPr>
      <w:pStyle w:val="Address2"/>
      <w:framePr w:w="0" w:hRule="auto" w:wrap="auto" w:vAnchor="margin" w:hAnchor="text" w:xAlign="left" w:yAlign="inline"/>
      <w:jc w:val="right"/>
      <w:rPr>
        <w:rFonts w:ascii="Comic Sans MS" w:hAnsi="Comic Sans MS"/>
        <w:caps w:val="0"/>
        <w:smallCaps/>
        <w:sz w:val="12"/>
        <w:szCs w:val="12"/>
        <w:lang w:val="fr-F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BA4" w:rsidRDefault="00960BA4">
      <w:r>
        <w:separator/>
      </w:r>
    </w:p>
  </w:footnote>
  <w:footnote w:type="continuationSeparator" w:id="0">
    <w:p w:rsidR="00960BA4" w:rsidRDefault="00960B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9C3" w:rsidRPr="00C113B7" w:rsidRDefault="003C49C3" w:rsidP="003C49C3">
    <w:pPr>
      <w:pStyle w:val="Encabezado"/>
      <w:ind w:left="0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E0660"/>
    <w:multiLevelType w:val="hybridMultilevel"/>
    <w:tmpl w:val="5DD2CC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B900F6"/>
    <w:multiLevelType w:val="multilevel"/>
    <w:tmpl w:val="E01E916C"/>
    <w:lvl w:ilvl="0">
      <w:start w:val="1"/>
      <w:numFmt w:val="bullet"/>
      <w:pStyle w:val="Normal1"/>
      <w:lvlText w:val=""/>
      <w:lvlJc w:val="left"/>
      <w:pPr>
        <w:tabs>
          <w:tab w:val="num" w:pos="5413"/>
        </w:tabs>
        <w:ind w:left="5413" w:hanging="283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7835"/>
        </w:tabs>
        <w:ind w:left="7835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8195"/>
        </w:tabs>
        <w:ind w:left="81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8555"/>
        </w:tabs>
        <w:ind w:left="8555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8915"/>
        </w:tabs>
        <w:ind w:left="8915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9275"/>
        </w:tabs>
        <w:ind w:left="9275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9635"/>
        </w:tabs>
        <w:ind w:left="9635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9995"/>
        </w:tabs>
        <w:ind w:left="9995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10355"/>
        </w:tabs>
        <w:ind w:left="10355" w:hanging="360"/>
      </w:pPr>
      <w:rPr>
        <w:rFonts w:ascii="Symbol" w:hAnsi="Symbol" w:hint="default"/>
      </w:rPr>
    </w:lvl>
  </w:abstractNum>
  <w:abstractNum w:abstractNumId="2">
    <w:nsid w:val="2D735B5C"/>
    <w:multiLevelType w:val="multilevel"/>
    <w:tmpl w:val="1FB01F9C"/>
    <w:lvl w:ilvl="0">
      <w:start w:val="1"/>
      <w:numFmt w:val="bullet"/>
      <w:pStyle w:val="Achievement"/>
      <w:lvlText w:val="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654"/>
        </w:tabs>
        <w:ind w:left="365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74"/>
        </w:tabs>
        <w:ind w:left="4374" w:hanging="360"/>
      </w:pPr>
      <w:rPr>
        <w:rFonts w:ascii="Symbol" w:hAnsi="Symbol" w:hint="default"/>
      </w:rPr>
    </w:lvl>
  </w:abstractNum>
  <w:abstractNum w:abstractNumId="3">
    <w:nsid w:val="302C3D78"/>
    <w:multiLevelType w:val="hybridMultilevel"/>
    <w:tmpl w:val="BD82CF8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681F65"/>
    <w:multiLevelType w:val="hybridMultilevel"/>
    <w:tmpl w:val="E552F7F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870DBB"/>
    <w:multiLevelType w:val="hybridMultilevel"/>
    <w:tmpl w:val="E4EA90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211E1"/>
    <w:rsid w:val="0005479A"/>
    <w:rsid w:val="00075D82"/>
    <w:rsid w:val="00076AAB"/>
    <w:rsid w:val="00080D48"/>
    <w:rsid w:val="000A3A46"/>
    <w:rsid w:val="000A418C"/>
    <w:rsid w:val="000B32B8"/>
    <w:rsid w:val="000C3BF8"/>
    <w:rsid w:val="000E1523"/>
    <w:rsid w:val="000E218A"/>
    <w:rsid w:val="000E5393"/>
    <w:rsid w:val="00105F06"/>
    <w:rsid w:val="00117110"/>
    <w:rsid w:val="00122256"/>
    <w:rsid w:val="00150252"/>
    <w:rsid w:val="00155BDD"/>
    <w:rsid w:val="001656DE"/>
    <w:rsid w:val="0017294E"/>
    <w:rsid w:val="00181B1B"/>
    <w:rsid w:val="001956CA"/>
    <w:rsid w:val="0019615E"/>
    <w:rsid w:val="00196BEF"/>
    <w:rsid w:val="001A634D"/>
    <w:rsid w:val="001C4DD7"/>
    <w:rsid w:val="00202423"/>
    <w:rsid w:val="00227F16"/>
    <w:rsid w:val="00260550"/>
    <w:rsid w:val="0029246A"/>
    <w:rsid w:val="00296A2D"/>
    <w:rsid w:val="002A2C10"/>
    <w:rsid w:val="002D470F"/>
    <w:rsid w:val="002F12FB"/>
    <w:rsid w:val="003032B9"/>
    <w:rsid w:val="00305D7E"/>
    <w:rsid w:val="00324547"/>
    <w:rsid w:val="00365704"/>
    <w:rsid w:val="003C49C3"/>
    <w:rsid w:val="003F6B9C"/>
    <w:rsid w:val="0040214E"/>
    <w:rsid w:val="00406738"/>
    <w:rsid w:val="00444CDE"/>
    <w:rsid w:val="00482245"/>
    <w:rsid w:val="004A18AA"/>
    <w:rsid w:val="00514397"/>
    <w:rsid w:val="0057168F"/>
    <w:rsid w:val="00576EFC"/>
    <w:rsid w:val="005E4E0B"/>
    <w:rsid w:val="00603FBB"/>
    <w:rsid w:val="006211E1"/>
    <w:rsid w:val="006363E4"/>
    <w:rsid w:val="006538CE"/>
    <w:rsid w:val="006559C1"/>
    <w:rsid w:val="00666406"/>
    <w:rsid w:val="006823C8"/>
    <w:rsid w:val="006A4FB2"/>
    <w:rsid w:val="006A7BF4"/>
    <w:rsid w:val="006B02C1"/>
    <w:rsid w:val="0076764A"/>
    <w:rsid w:val="007C1182"/>
    <w:rsid w:val="007C1E8A"/>
    <w:rsid w:val="007D7D85"/>
    <w:rsid w:val="007F3446"/>
    <w:rsid w:val="00802391"/>
    <w:rsid w:val="0081515A"/>
    <w:rsid w:val="00824C73"/>
    <w:rsid w:val="00825004"/>
    <w:rsid w:val="00837890"/>
    <w:rsid w:val="00842E41"/>
    <w:rsid w:val="00851009"/>
    <w:rsid w:val="00874A6D"/>
    <w:rsid w:val="008D49C2"/>
    <w:rsid w:val="008E3ABA"/>
    <w:rsid w:val="008F2266"/>
    <w:rsid w:val="009030EA"/>
    <w:rsid w:val="0091119E"/>
    <w:rsid w:val="009244C8"/>
    <w:rsid w:val="009566DE"/>
    <w:rsid w:val="00960BA4"/>
    <w:rsid w:val="00977F5D"/>
    <w:rsid w:val="009B6974"/>
    <w:rsid w:val="009C28AC"/>
    <w:rsid w:val="009F4F68"/>
    <w:rsid w:val="00A3080D"/>
    <w:rsid w:val="00A541A9"/>
    <w:rsid w:val="00A61C07"/>
    <w:rsid w:val="00A67083"/>
    <w:rsid w:val="00A703F4"/>
    <w:rsid w:val="00A74E0D"/>
    <w:rsid w:val="00A810FC"/>
    <w:rsid w:val="00A90056"/>
    <w:rsid w:val="00A95D40"/>
    <w:rsid w:val="00AA6353"/>
    <w:rsid w:val="00AC1838"/>
    <w:rsid w:val="00AD05A4"/>
    <w:rsid w:val="00AD6422"/>
    <w:rsid w:val="00AE5EAA"/>
    <w:rsid w:val="00B00110"/>
    <w:rsid w:val="00B231ED"/>
    <w:rsid w:val="00B45F4A"/>
    <w:rsid w:val="00B6781F"/>
    <w:rsid w:val="00B86F4E"/>
    <w:rsid w:val="00B911A8"/>
    <w:rsid w:val="00BA49CD"/>
    <w:rsid w:val="00BC575B"/>
    <w:rsid w:val="00BE19E3"/>
    <w:rsid w:val="00C113B7"/>
    <w:rsid w:val="00C52A9A"/>
    <w:rsid w:val="00C60160"/>
    <w:rsid w:val="00C60643"/>
    <w:rsid w:val="00C61C08"/>
    <w:rsid w:val="00C85B9A"/>
    <w:rsid w:val="00CE2645"/>
    <w:rsid w:val="00CF7949"/>
    <w:rsid w:val="00D03A26"/>
    <w:rsid w:val="00D125D8"/>
    <w:rsid w:val="00D30751"/>
    <w:rsid w:val="00D37FBC"/>
    <w:rsid w:val="00D46BEE"/>
    <w:rsid w:val="00D5016D"/>
    <w:rsid w:val="00D51502"/>
    <w:rsid w:val="00D549BA"/>
    <w:rsid w:val="00DA35F4"/>
    <w:rsid w:val="00DC73D0"/>
    <w:rsid w:val="00E17E32"/>
    <w:rsid w:val="00E52C35"/>
    <w:rsid w:val="00E6081D"/>
    <w:rsid w:val="00E86AE5"/>
    <w:rsid w:val="00EB6FA2"/>
    <w:rsid w:val="00F14D11"/>
    <w:rsid w:val="00F36A0E"/>
    <w:rsid w:val="00F407D2"/>
    <w:rsid w:val="00FC0E46"/>
    <w:rsid w:val="00FC58CC"/>
    <w:rsid w:val="00FD1CE8"/>
    <w:rsid w:val="00FD6B0E"/>
    <w:rsid w:val="00FE6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8AC"/>
    <w:pPr>
      <w:spacing w:after="120"/>
      <w:ind w:left="851"/>
      <w:contextualSpacing/>
      <w:jc w:val="both"/>
    </w:pPr>
    <w:rPr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C28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9C28AC"/>
    <w:pPr>
      <w:keepNext/>
      <w:pBdr>
        <w:bottom w:val="single" w:sz="4" w:space="1" w:color="auto"/>
      </w:pBdr>
      <w:spacing w:after="160"/>
      <w:ind w:left="0"/>
      <w:outlineLvl w:val="1"/>
    </w:pPr>
    <w:rPr>
      <w:rFonts w:cs="Arial"/>
      <w:bCs/>
      <w:iCs/>
      <w:smallCaps/>
      <w:spacing w:val="60"/>
      <w:sz w:val="22"/>
      <w:szCs w:val="22"/>
    </w:rPr>
  </w:style>
  <w:style w:type="paragraph" w:styleId="Ttulo3">
    <w:name w:val="heading 3"/>
    <w:basedOn w:val="Normal"/>
    <w:next w:val="Normal"/>
    <w:qFormat/>
    <w:rsid w:val="009C28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9C28AC"/>
    <w:pPr>
      <w:keepNext/>
      <w:spacing w:after="60"/>
      <w:jc w:val="left"/>
      <w:outlineLvl w:val="3"/>
    </w:pPr>
    <w:rPr>
      <w:i/>
      <w:sz w:val="22"/>
      <w:szCs w:val="22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 1"/>
    <w:basedOn w:val="Normal"/>
    <w:rsid w:val="009C28AC"/>
    <w:pPr>
      <w:numPr>
        <w:numId w:val="2"/>
      </w:numPr>
    </w:pPr>
  </w:style>
  <w:style w:type="paragraph" w:customStyle="1" w:styleId="HeadingBase">
    <w:name w:val="Heading Base"/>
    <w:basedOn w:val="Textoindependiente"/>
    <w:next w:val="Textoindependiente"/>
    <w:semiHidden/>
    <w:rsid w:val="009C28AC"/>
    <w:pPr>
      <w:keepNext/>
      <w:keepLines/>
      <w:spacing w:before="240" w:after="240" w:line="240" w:lineRule="atLeast"/>
    </w:pPr>
    <w:rPr>
      <w:rFonts w:ascii="Garamond" w:hAnsi="Garamond"/>
      <w:caps/>
      <w:sz w:val="21"/>
      <w:szCs w:val="21"/>
      <w:lang w:val="en-US" w:eastAsia="en-US"/>
    </w:rPr>
  </w:style>
  <w:style w:type="paragraph" w:customStyle="1" w:styleId="Achievement">
    <w:name w:val="Achievement"/>
    <w:basedOn w:val="Textoindependiente"/>
    <w:semiHidden/>
    <w:rsid w:val="009C28AC"/>
    <w:pPr>
      <w:numPr>
        <w:numId w:val="1"/>
      </w:numPr>
      <w:spacing w:after="60" w:line="240" w:lineRule="atLeast"/>
    </w:pPr>
    <w:rPr>
      <w:rFonts w:ascii="Garamond" w:hAnsi="Garamond"/>
      <w:sz w:val="21"/>
      <w:szCs w:val="21"/>
      <w:lang w:val="en-US" w:eastAsia="en-US"/>
    </w:rPr>
  </w:style>
  <w:style w:type="paragraph" w:styleId="Textoindependiente">
    <w:name w:val="Body Text"/>
    <w:basedOn w:val="Normal"/>
    <w:rsid w:val="009C28AC"/>
  </w:style>
  <w:style w:type="paragraph" w:customStyle="1" w:styleId="Normal2">
    <w:name w:val="Normal 2"/>
    <w:basedOn w:val="Normal"/>
    <w:next w:val="Normal"/>
    <w:rsid w:val="009C28AC"/>
    <w:pPr>
      <w:tabs>
        <w:tab w:val="left" w:pos="3969"/>
      </w:tabs>
    </w:pPr>
  </w:style>
  <w:style w:type="paragraph" w:styleId="Textoindependiente2">
    <w:name w:val="Body Text 2"/>
    <w:basedOn w:val="Normal"/>
    <w:rsid w:val="009C28AC"/>
    <w:pPr>
      <w:spacing w:line="480" w:lineRule="auto"/>
    </w:pPr>
  </w:style>
  <w:style w:type="paragraph" w:customStyle="1" w:styleId="SectionTitle">
    <w:name w:val="Section Title"/>
    <w:basedOn w:val="Normal"/>
    <w:next w:val="Objective"/>
    <w:semiHidden/>
    <w:rsid w:val="009C28AC"/>
    <w:pPr>
      <w:pBdr>
        <w:bottom w:val="single" w:sz="6" w:space="1" w:color="808080"/>
      </w:pBdr>
      <w:spacing w:before="220" w:after="0" w:line="220" w:lineRule="atLeast"/>
      <w:ind w:left="0"/>
      <w:jc w:val="left"/>
    </w:pPr>
    <w:rPr>
      <w:rFonts w:ascii="Garamond" w:hAnsi="Garamond"/>
      <w:caps/>
      <w:spacing w:val="15"/>
      <w:szCs w:val="20"/>
      <w:lang w:val="en-US"/>
    </w:rPr>
  </w:style>
  <w:style w:type="paragraph" w:customStyle="1" w:styleId="Objective">
    <w:name w:val="Objective"/>
    <w:basedOn w:val="Normal"/>
    <w:next w:val="Textoindependiente"/>
    <w:semiHidden/>
    <w:rsid w:val="009C28AC"/>
    <w:pPr>
      <w:spacing w:before="60" w:after="220" w:line="220" w:lineRule="atLeast"/>
      <w:ind w:left="0"/>
    </w:pPr>
    <w:rPr>
      <w:rFonts w:ascii="Garamond" w:hAnsi="Garamond"/>
      <w:sz w:val="22"/>
      <w:szCs w:val="20"/>
      <w:lang w:val="en-US"/>
    </w:rPr>
  </w:style>
  <w:style w:type="paragraph" w:customStyle="1" w:styleId="CompanyName">
    <w:name w:val="Company Name"/>
    <w:basedOn w:val="Normal"/>
    <w:next w:val="JobTitle"/>
    <w:semiHidden/>
    <w:rsid w:val="009C28AC"/>
    <w:pPr>
      <w:tabs>
        <w:tab w:val="left" w:pos="1440"/>
        <w:tab w:val="right" w:pos="6480"/>
      </w:tabs>
      <w:spacing w:before="220" w:after="0" w:line="220" w:lineRule="atLeast"/>
      <w:ind w:left="0"/>
      <w:jc w:val="left"/>
    </w:pPr>
    <w:rPr>
      <w:rFonts w:ascii="Garamond" w:hAnsi="Garamond"/>
      <w:sz w:val="22"/>
      <w:szCs w:val="20"/>
      <w:lang w:val="en-US"/>
    </w:rPr>
  </w:style>
  <w:style w:type="paragraph" w:customStyle="1" w:styleId="JobTitle">
    <w:name w:val="Job Title"/>
    <w:next w:val="Achievement"/>
    <w:semiHidden/>
    <w:rsid w:val="009C28AC"/>
    <w:pPr>
      <w:spacing w:before="40" w:after="40" w:line="220" w:lineRule="atLeast"/>
    </w:pPr>
    <w:rPr>
      <w:rFonts w:ascii="Garamond" w:hAnsi="Garamond"/>
      <w:i/>
      <w:spacing w:val="5"/>
      <w:sz w:val="23"/>
      <w:lang w:val="en-US" w:eastAsia="es-ES"/>
    </w:rPr>
  </w:style>
  <w:style w:type="paragraph" w:customStyle="1" w:styleId="Name">
    <w:name w:val="Name"/>
    <w:basedOn w:val="Normal"/>
    <w:next w:val="Normal"/>
    <w:semiHidden/>
    <w:rsid w:val="009C28AC"/>
    <w:pPr>
      <w:spacing w:after="440" w:line="240" w:lineRule="atLeast"/>
      <w:ind w:left="0"/>
      <w:jc w:val="center"/>
    </w:pPr>
    <w:rPr>
      <w:rFonts w:ascii="Garamond" w:hAnsi="Garamond"/>
      <w:caps/>
      <w:spacing w:val="80"/>
      <w:position w:val="12"/>
      <w:sz w:val="44"/>
      <w:szCs w:val="20"/>
      <w:lang w:val="en-US"/>
    </w:rPr>
  </w:style>
  <w:style w:type="paragraph" w:styleId="Piedepgina">
    <w:name w:val="footer"/>
    <w:basedOn w:val="Normal"/>
    <w:rsid w:val="009C28AC"/>
    <w:pPr>
      <w:tabs>
        <w:tab w:val="right" w:pos="7320"/>
      </w:tabs>
      <w:spacing w:before="220" w:after="220" w:line="240" w:lineRule="atLeast"/>
      <w:ind w:left="-2160" w:right="-840"/>
      <w:jc w:val="left"/>
    </w:pPr>
    <w:rPr>
      <w:rFonts w:ascii="Garamond" w:hAnsi="Garamond"/>
      <w:caps/>
      <w:sz w:val="22"/>
      <w:szCs w:val="20"/>
      <w:lang w:val="en-US"/>
    </w:rPr>
  </w:style>
  <w:style w:type="paragraph" w:customStyle="1" w:styleId="Address1">
    <w:name w:val="Address 1"/>
    <w:basedOn w:val="Normal"/>
    <w:semiHidden/>
    <w:rsid w:val="009C28AC"/>
    <w:pPr>
      <w:framePr w:w="8640" w:h="1066" w:hRule="exact" w:wrap="notBeside" w:vAnchor="page" w:hAnchor="page" w:xAlign="center" w:yAlign="bottom" w:anchorLock="1"/>
      <w:spacing w:after="0" w:line="160" w:lineRule="atLeast"/>
      <w:ind w:left="0"/>
      <w:jc w:val="center"/>
    </w:pPr>
    <w:rPr>
      <w:rFonts w:ascii="Garamond" w:hAnsi="Garamond"/>
      <w:caps/>
      <w:spacing w:val="30"/>
      <w:sz w:val="15"/>
      <w:szCs w:val="20"/>
      <w:lang w:val="en-US"/>
    </w:rPr>
  </w:style>
  <w:style w:type="paragraph" w:customStyle="1" w:styleId="Address2">
    <w:name w:val="Address 2"/>
    <w:basedOn w:val="Normal"/>
    <w:semiHidden/>
    <w:rsid w:val="009C28AC"/>
    <w:pPr>
      <w:framePr w:w="8640" w:h="1310" w:hRule="exact" w:wrap="notBeside" w:vAnchor="page" w:hAnchor="page" w:xAlign="center" w:yAlign="bottom" w:anchorLock="1"/>
      <w:spacing w:after="0" w:line="160" w:lineRule="atLeast"/>
      <w:ind w:left="0"/>
      <w:jc w:val="center"/>
    </w:pPr>
    <w:rPr>
      <w:rFonts w:ascii="Garamond" w:hAnsi="Garamond"/>
      <w:caps/>
      <w:spacing w:val="30"/>
      <w:sz w:val="15"/>
      <w:szCs w:val="20"/>
      <w:lang w:val="en-US"/>
    </w:rPr>
  </w:style>
  <w:style w:type="paragraph" w:customStyle="1" w:styleId="Puesto1">
    <w:name w:val="Puesto1"/>
    <w:basedOn w:val="Normal"/>
    <w:next w:val="Normal"/>
    <w:rsid w:val="009C28AC"/>
    <w:rPr>
      <w:b/>
      <w:i/>
      <w:szCs w:val="20"/>
      <w:lang w:val="es-MX"/>
    </w:rPr>
  </w:style>
  <w:style w:type="paragraph" w:customStyle="1" w:styleId="Curso">
    <w:name w:val="Curso"/>
    <w:basedOn w:val="Normal2"/>
    <w:rsid w:val="009C28AC"/>
    <w:pPr>
      <w:tabs>
        <w:tab w:val="clear" w:pos="3969"/>
        <w:tab w:val="left" w:pos="1871"/>
        <w:tab w:val="left" w:pos="4820"/>
      </w:tabs>
      <w:contextualSpacing w:val="0"/>
    </w:pPr>
  </w:style>
  <w:style w:type="paragraph" w:styleId="Encabezado">
    <w:name w:val="header"/>
    <w:basedOn w:val="Normal"/>
    <w:rsid w:val="009C28AC"/>
    <w:pPr>
      <w:tabs>
        <w:tab w:val="center" w:pos="4252"/>
        <w:tab w:val="right" w:pos="8504"/>
      </w:tabs>
    </w:pPr>
  </w:style>
  <w:style w:type="paragraph" w:customStyle="1" w:styleId="Textodeglobo1">
    <w:name w:val="Texto de globo1"/>
    <w:basedOn w:val="Normal"/>
    <w:semiHidden/>
    <w:rsid w:val="009C28AC"/>
    <w:rPr>
      <w:rFonts w:ascii="Tahoma" w:hAnsi="Tahoma" w:cs="Tahoma"/>
      <w:sz w:val="16"/>
      <w:szCs w:val="16"/>
    </w:rPr>
  </w:style>
  <w:style w:type="character" w:styleId="Hipervnculo">
    <w:name w:val="Hyperlink"/>
    <w:rsid w:val="009C28AC"/>
    <w:rPr>
      <w:color w:val="0000FF"/>
      <w:u w:val="single"/>
    </w:rPr>
  </w:style>
  <w:style w:type="character" w:customStyle="1" w:styleId="Normal1Car">
    <w:name w:val="Normal 1 Car"/>
    <w:rsid w:val="009C28AC"/>
    <w:rPr>
      <w:szCs w:val="24"/>
      <w:lang w:val="es-ES" w:eastAsia="es-ES" w:bidi="ar-SA"/>
    </w:rPr>
  </w:style>
  <w:style w:type="character" w:customStyle="1" w:styleId="emphas1">
    <w:name w:val="emphas1"/>
    <w:rsid w:val="009C28AC"/>
    <w:rPr>
      <w:b/>
      <w:bCs/>
      <w:color w:val="BF0000"/>
      <w:sz w:val="17"/>
      <w:szCs w:val="17"/>
    </w:rPr>
  </w:style>
  <w:style w:type="paragraph" w:styleId="Sangradetextonormal">
    <w:name w:val="Body Text Indent"/>
    <w:basedOn w:val="Normal"/>
    <w:rsid w:val="009C28AC"/>
    <w:pPr>
      <w:ind w:left="540"/>
      <w:jc w:val="left"/>
    </w:pPr>
    <w:rPr>
      <w:sz w:val="22"/>
      <w:szCs w:val="22"/>
      <w:lang w:val="en-US"/>
    </w:rPr>
  </w:style>
  <w:style w:type="table" w:styleId="Tablaconcuadrcula">
    <w:name w:val="Table Grid"/>
    <w:basedOn w:val="Tablanormal"/>
    <w:rsid w:val="000E53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8D49C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8D49C2"/>
    <w:rPr>
      <w:rFonts w:ascii="Segoe UI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AD642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504</Words>
  <Characters>2775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OBJETIVO</vt:lpstr>
      <vt:lpstr>OBJETIVO</vt:lpstr>
    </vt:vector>
  </TitlesOfParts>
  <Company/>
  <LinksUpToDate>false</LinksUpToDate>
  <CharactersWithSpaces>3273</CharactersWithSpaces>
  <SharedDoc>false</SharedDoc>
  <HLinks>
    <vt:vector size="108" baseType="variant">
      <vt:variant>
        <vt:i4>3276864</vt:i4>
      </vt:variant>
      <vt:variant>
        <vt:i4>0</vt:i4>
      </vt:variant>
      <vt:variant>
        <vt:i4>0</vt:i4>
      </vt:variant>
      <vt:variant>
        <vt:i4>5</vt:i4>
      </vt:variant>
      <vt:variant>
        <vt:lpwstr>mailto:analaura.schurmann@usa.net</vt:lpwstr>
      </vt:variant>
      <vt:variant>
        <vt:lpwstr/>
      </vt:variant>
      <vt:variant>
        <vt:i4>4259846</vt:i4>
      </vt:variant>
      <vt:variant>
        <vt:i4>-1</vt:i4>
      </vt:variant>
      <vt:variant>
        <vt:i4>1032</vt:i4>
      </vt:variant>
      <vt:variant>
        <vt:i4>1</vt:i4>
      </vt:variant>
      <vt:variant>
        <vt:lpwstr>http://www.creditofamiliar.com.mx/images/logo.gif</vt:lpwstr>
      </vt:variant>
      <vt:variant>
        <vt:lpwstr/>
      </vt:variant>
      <vt:variant>
        <vt:i4>4259846</vt:i4>
      </vt:variant>
      <vt:variant>
        <vt:i4>-1</vt:i4>
      </vt:variant>
      <vt:variant>
        <vt:i4>1033</vt:i4>
      </vt:variant>
      <vt:variant>
        <vt:i4>1</vt:i4>
      </vt:variant>
      <vt:variant>
        <vt:lpwstr>http://www.creditofamiliar.com.mx/images/logo.gif</vt:lpwstr>
      </vt:variant>
      <vt:variant>
        <vt:lpwstr/>
      </vt:variant>
      <vt:variant>
        <vt:i4>4259846</vt:i4>
      </vt:variant>
      <vt:variant>
        <vt:i4>-1</vt:i4>
      </vt:variant>
      <vt:variant>
        <vt:i4>1039</vt:i4>
      </vt:variant>
      <vt:variant>
        <vt:i4>1</vt:i4>
      </vt:variant>
      <vt:variant>
        <vt:lpwstr>http://www.creditofamiliar.com.mx/images/logo.gif</vt:lpwstr>
      </vt:variant>
      <vt:variant>
        <vt:lpwstr/>
      </vt:variant>
      <vt:variant>
        <vt:i4>4259846</vt:i4>
      </vt:variant>
      <vt:variant>
        <vt:i4>-1</vt:i4>
      </vt:variant>
      <vt:variant>
        <vt:i4>1040</vt:i4>
      </vt:variant>
      <vt:variant>
        <vt:i4>1</vt:i4>
      </vt:variant>
      <vt:variant>
        <vt:lpwstr>http://www.creditofamiliar.com.mx/images/logo.gif</vt:lpwstr>
      </vt:variant>
      <vt:variant>
        <vt:lpwstr/>
      </vt:variant>
      <vt:variant>
        <vt:i4>2687080</vt:i4>
      </vt:variant>
      <vt:variant>
        <vt:i4>-1</vt:i4>
      </vt:variant>
      <vt:variant>
        <vt:i4>1042</vt:i4>
      </vt:variant>
      <vt:variant>
        <vt:i4>1</vt:i4>
      </vt:variant>
      <vt:variant>
        <vt:lpwstr>http://t0.gstatic.com/images?q=tbn:RnasXIeu1Xq5_M:http://s3.amazonaws.com/quarkbase_test.com/icketmaster-exico-6501.png</vt:lpwstr>
      </vt:variant>
      <vt:variant>
        <vt:lpwstr/>
      </vt:variant>
      <vt:variant>
        <vt:i4>4259846</vt:i4>
      </vt:variant>
      <vt:variant>
        <vt:i4>-1</vt:i4>
      </vt:variant>
      <vt:variant>
        <vt:i4>1043</vt:i4>
      </vt:variant>
      <vt:variant>
        <vt:i4>1</vt:i4>
      </vt:variant>
      <vt:variant>
        <vt:lpwstr>http://www.creditofamiliar.com.mx/images/logo.gif</vt:lpwstr>
      </vt:variant>
      <vt:variant>
        <vt:lpwstr/>
      </vt:variant>
      <vt:variant>
        <vt:i4>4259846</vt:i4>
      </vt:variant>
      <vt:variant>
        <vt:i4>-1</vt:i4>
      </vt:variant>
      <vt:variant>
        <vt:i4>1044</vt:i4>
      </vt:variant>
      <vt:variant>
        <vt:i4>1</vt:i4>
      </vt:variant>
      <vt:variant>
        <vt:lpwstr>http://www.creditofamiliar.com.mx/images/logo.gif</vt:lpwstr>
      </vt:variant>
      <vt:variant>
        <vt:lpwstr/>
      </vt:variant>
      <vt:variant>
        <vt:i4>6094910</vt:i4>
      </vt:variant>
      <vt:variant>
        <vt:i4>-1</vt:i4>
      </vt:variant>
      <vt:variant>
        <vt:i4>1046</vt:i4>
      </vt:variant>
      <vt:variant>
        <vt:i4>1</vt:i4>
      </vt:variant>
      <vt:variant>
        <vt:lpwstr>http://t1.gstatic.com/images?q=tbn:Gvvpmcil3Bfm0M:http://www.fiscalito.com/wp-content/uploads/2009/02/consorcio_ara.jpg</vt:lpwstr>
      </vt:variant>
      <vt:variant>
        <vt:lpwstr/>
      </vt:variant>
      <vt:variant>
        <vt:i4>4259846</vt:i4>
      </vt:variant>
      <vt:variant>
        <vt:i4>-1</vt:i4>
      </vt:variant>
      <vt:variant>
        <vt:i4>1048</vt:i4>
      </vt:variant>
      <vt:variant>
        <vt:i4>1</vt:i4>
      </vt:variant>
      <vt:variant>
        <vt:lpwstr>http://www.creditofamiliar.com.mx/images/logo.gif</vt:lpwstr>
      </vt:variant>
      <vt:variant>
        <vt:lpwstr/>
      </vt:variant>
      <vt:variant>
        <vt:i4>4259846</vt:i4>
      </vt:variant>
      <vt:variant>
        <vt:i4>-1</vt:i4>
      </vt:variant>
      <vt:variant>
        <vt:i4>1049</vt:i4>
      </vt:variant>
      <vt:variant>
        <vt:i4>1</vt:i4>
      </vt:variant>
      <vt:variant>
        <vt:lpwstr>http://www.creditofamiliar.com.mx/images/logo.gif</vt:lpwstr>
      </vt:variant>
      <vt:variant>
        <vt:lpwstr/>
      </vt:variant>
      <vt:variant>
        <vt:i4>6094910</vt:i4>
      </vt:variant>
      <vt:variant>
        <vt:i4>-1</vt:i4>
      </vt:variant>
      <vt:variant>
        <vt:i4>1050</vt:i4>
      </vt:variant>
      <vt:variant>
        <vt:i4>1</vt:i4>
      </vt:variant>
      <vt:variant>
        <vt:lpwstr>http://t1.gstatic.com/images?q=tbn:Gvvpmcil3Bfm0M:http://www.fiscalito.com/wp-content/uploads/2009/02/consorcio_ara.jpg</vt:lpwstr>
      </vt:variant>
      <vt:variant>
        <vt:lpwstr/>
      </vt:variant>
      <vt:variant>
        <vt:i4>4259846</vt:i4>
      </vt:variant>
      <vt:variant>
        <vt:i4>-1</vt:i4>
      </vt:variant>
      <vt:variant>
        <vt:i4>1056</vt:i4>
      </vt:variant>
      <vt:variant>
        <vt:i4>1</vt:i4>
      </vt:variant>
      <vt:variant>
        <vt:lpwstr>http://www.creditofamiliar.com.mx/images/logo.gif</vt:lpwstr>
      </vt:variant>
      <vt:variant>
        <vt:lpwstr/>
      </vt:variant>
      <vt:variant>
        <vt:i4>4259846</vt:i4>
      </vt:variant>
      <vt:variant>
        <vt:i4>-1</vt:i4>
      </vt:variant>
      <vt:variant>
        <vt:i4>1057</vt:i4>
      </vt:variant>
      <vt:variant>
        <vt:i4>1</vt:i4>
      </vt:variant>
      <vt:variant>
        <vt:lpwstr>http://www.creditofamiliar.com.mx/images/logo.gif</vt:lpwstr>
      </vt:variant>
      <vt:variant>
        <vt:lpwstr/>
      </vt:variant>
      <vt:variant>
        <vt:i4>6094910</vt:i4>
      </vt:variant>
      <vt:variant>
        <vt:i4>-1</vt:i4>
      </vt:variant>
      <vt:variant>
        <vt:i4>1058</vt:i4>
      </vt:variant>
      <vt:variant>
        <vt:i4>1</vt:i4>
      </vt:variant>
      <vt:variant>
        <vt:lpwstr>http://t1.gstatic.com/images?q=tbn:Gvvpmcil3Bfm0M:http://www.fiscalito.com/wp-content/uploads/2009/02/consorcio_ara.jpg</vt:lpwstr>
      </vt:variant>
      <vt:variant>
        <vt:lpwstr/>
      </vt:variant>
      <vt:variant>
        <vt:i4>4259846</vt:i4>
      </vt:variant>
      <vt:variant>
        <vt:i4>-1</vt:i4>
      </vt:variant>
      <vt:variant>
        <vt:i4>1072</vt:i4>
      </vt:variant>
      <vt:variant>
        <vt:i4>1</vt:i4>
      </vt:variant>
      <vt:variant>
        <vt:lpwstr>http://www.creditofamiliar.com.mx/images/logo.gif</vt:lpwstr>
      </vt:variant>
      <vt:variant>
        <vt:lpwstr/>
      </vt:variant>
      <vt:variant>
        <vt:i4>4259846</vt:i4>
      </vt:variant>
      <vt:variant>
        <vt:i4>-1</vt:i4>
      </vt:variant>
      <vt:variant>
        <vt:i4>1073</vt:i4>
      </vt:variant>
      <vt:variant>
        <vt:i4>1</vt:i4>
      </vt:variant>
      <vt:variant>
        <vt:lpwstr>http://www.creditofamiliar.com.mx/images/logo.gif</vt:lpwstr>
      </vt:variant>
      <vt:variant>
        <vt:lpwstr/>
      </vt:variant>
      <vt:variant>
        <vt:i4>6094910</vt:i4>
      </vt:variant>
      <vt:variant>
        <vt:i4>-1</vt:i4>
      </vt:variant>
      <vt:variant>
        <vt:i4>1074</vt:i4>
      </vt:variant>
      <vt:variant>
        <vt:i4>1</vt:i4>
      </vt:variant>
      <vt:variant>
        <vt:lpwstr>http://t1.gstatic.com/images?q=tbn:Gvvpmcil3Bfm0M:http://www.fiscalito.com/wp-content/uploads/2009/02/consorcio_ara.jpg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OBJETIVO</dc:title>
  <dc:creator>Analaura</dc:creator>
  <cp:lastModifiedBy>erick.garcia</cp:lastModifiedBy>
  <cp:revision>4</cp:revision>
  <cp:lastPrinted>2015-08-20T05:11:00Z</cp:lastPrinted>
  <dcterms:created xsi:type="dcterms:W3CDTF">2018-04-19T18:59:00Z</dcterms:created>
  <dcterms:modified xsi:type="dcterms:W3CDTF">2018-06-26T16:14:00Z</dcterms:modified>
</cp:coreProperties>
</file>