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1D355" w14:textId="77777777" w:rsidR="00FC7DE6" w:rsidRDefault="00FC7DE6" w:rsidP="001E6E80">
      <w:pPr>
        <w:rPr>
          <w:rFonts w:ascii="Arial" w:hAnsi="Arial" w:cs="Arial"/>
          <w:sz w:val="20"/>
          <w:szCs w:val="20"/>
        </w:rPr>
      </w:pPr>
    </w:p>
    <w:p w14:paraId="2D1E1F36" w14:textId="30086489" w:rsidR="001E6E80" w:rsidRDefault="005E360B" w:rsidP="004F6E9F">
      <w:pPr>
        <w:tabs>
          <w:tab w:val="left" w:pos="5790"/>
        </w:tabs>
        <w:rPr>
          <w:rFonts w:ascii="Arial" w:hAnsi="Arial" w:cs="Arial"/>
          <w:sz w:val="20"/>
          <w:szCs w:val="20"/>
        </w:rPr>
      </w:pPr>
      <w:r>
        <w:rPr>
          <w:rFonts w:ascii="Arial" w:hAnsi="Arial" w:cs="Arial"/>
          <w:sz w:val="20"/>
          <w:szCs w:val="20"/>
        </w:rPr>
        <w:t xml:space="preserve">Instrucciones; </w:t>
      </w:r>
      <w:r w:rsidR="004F6E9F">
        <w:rPr>
          <w:rFonts w:ascii="Arial" w:hAnsi="Arial" w:cs="Arial"/>
          <w:sz w:val="20"/>
          <w:szCs w:val="20"/>
        </w:rPr>
        <w:tab/>
      </w:r>
    </w:p>
    <w:p w14:paraId="77A0150F" w14:textId="3961F1F5" w:rsidR="001E6E80" w:rsidRDefault="001E6E80" w:rsidP="0084548A">
      <w:pPr>
        <w:pStyle w:val="Prrafodelista"/>
        <w:numPr>
          <w:ilvl w:val="0"/>
          <w:numId w:val="11"/>
        </w:numPr>
        <w:ind w:left="426"/>
        <w:jc w:val="both"/>
        <w:rPr>
          <w:rFonts w:ascii="Arial" w:hAnsi="Arial" w:cs="Arial"/>
          <w:sz w:val="20"/>
          <w:szCs w:val="20"/>
        </w:rPr>
      </w:pPr>
      <w:r>
        <w:rPr>
          <w:rFonts w:ascii="Arial" w:hAnsi="Arial" w:cs="Arial"/>
          <w:sz w:val="20"/>
          <w:szCs w:val="20"/>
        </w:rPr>
        <w:t xml:space="preserve">La información </w:t>
      </w:r>
      <w:r w:rsidRPr="00D21B5F">
        <w:rPr>
          <w:rFonts w:ascii="Arial" w:hAnsi="Arial" w:cs="Arial"/>
          <w:b/>
          <w:i/>
          <w:sz w:val="20"/>
          <w:szCs w:val="20"/>
          <w:highlight w:val="lightGray"/>
        </w:rPr>
        <w:t>resaltada en gris</w:t>
      </w:r>
      <w:r w:rsidRPr="00DC4E92">
        <w:rPr>
          <w:rFonts w:ascii="Arial" w:hAnsi="Arial" w:cs="Arial"/>
          <w:sz w:val="20"/>
          <w:szCs w:val="20"/>
        </w:rPr>
        <w:t xml:space="preserve"> </w:t>
      </w:r>
      <w:r>
        <w:rPr>
          <w:rFonts w:ascii="Arial" w:hAnsi="Arial" w:cs="Arial"/>
          <w:sz w:val="20"/>
          <w:szCs w:val="20"/>
        </w:rPr>
        <w:t xml:space="preserve">explica a qué se refiere cada punto, </w:t>
      </w:r>
      <w:r w:rsidRPr="00DC4E92">
        <w:rPr>
          <w:rFonts w:ascii="Arial" w:hAnsi="Arial" w:cs="Arial"/>
          <w:sz w:val="20"/>
          <w:szCs w:val="20"/>
        </w:rPr>
        <w:t>al finalizar la redacción de</w:t>
      </w:r>
      <w:r>
        <w:rPr>
          <w:rFonts w:ascii="Arial" w:hAnsi="Arial" w:cs="Arial"/>
          <w:sz w:val="20"/>
          <w:szCs w:val="20"/>
        </w:rPr>
        <w:t>l documento</w:t>
      </w:r>
      <w:r w:rsidR="005E360B">
        <w:rPr>
          <w:rFonts w:ascii="Arial" w:hAnsi="Arial" w:cs="Arial"/>
          <w:sz w:val="20"/>
          <w:szCs w:val="20"/>
        </w:rPr>
        <w:t xml:space="preserve"> </w:t>
      </w:r>
      <w:r>
        <w:rPr>
          <w:rFonts w:ascii="Arial" w:hAnsi="Arial" w:cs="Arial"/>
          <w:sz w:val="20"/>
          <w:szCs w:val="20"/>
        </w:rPr>
        <w:t>elim</w:t>
      </w:r>
      <w:r w:rsidR="00CD488B">
        <w:rPr>
          <w:rFonts w:ascii="Arial" w:hAnsi="Arial" w:cs="Arial"/>
          <w:sz w:val="20"/>
          <w:szCs w:val="20"/>
        </w:rPr>
        <w:t>ínala</w:t>
      </w:r>
      <w:r>
        <w:rPr>
          <w:rFonts w:ascii="Arial" w:hAnsi="Arial" w:cs="Arial"/>
          <w:sz w:val="20"/>
          <w:szCs w:val="20"/>
        </w:rPr>
        <w:t>, así como este bloque</w:t>
      </w:r>
      <w:r w:rsidRPr="00DC4E92">
        <w:rPr>
          <w:rFonts w:ascii="Arial" w:hAnsi="Arial" w:cs="Arial"/>
          <w:sz w:val="20"/>
          <w:szCs w:val="20"/>
        </w:rPr>
        <w:t>.</w:t>
      </w:r>
    </w:p>
    <w:p w14:paraId="5354D45D" w14:textId="1517B2E5" w:rsidR="001E6E80" w:rsidRPr="00DC4E92" w:rsidRDefault="001E6E80" w:rsidP="0084548A">
      <w:pPr>
        <w:pStyle w:val="Prrafodelista"/>
        <w:numPr>
          <w:ilvl w:val="0"/>
          <w:numId w:val="11"/>
        </w:numPr>
        <w:ind w:left="426"/>
        <w:jc w:val="both"/>
        <w:rPr>
          <w:rFonts w:ascii="Arial" w:hAnsi="Arial" w:cs="Arial"/>
          <w:sz w:val="20"/>
          <w:szCs w:val="20"/>
        </w:rPr>
      </w:pPr>
      <w:r w:rsidRPr="00DC4E92">
        <w:rPr>
          <w:rFonts w:ascii="Arial" w:hAnsi="Arial" w:cs="Arial"/>
          <w:sz w:val="20"/>
          <w:szCs w:val="20"/>
        </w:rPr>
        <w:t xml:space="preserve"> </w:t>
      </w:r>
      <w:r>
        <w:rPr>
          <w:rFonts w:ascii="Arial" w:hAnsi="Arial" w:cs="Arial"/>
          <w:sz w:val="20"/>
          <w:szCs w:val="20"/>
        </w:rPr>
        <w:t xml:space="preserve">La información </w:t>
      </w:r>
      <w:r w:rsidRPr="00D21B5F">
        <w:rPr>
          <w:rFonts w:ascii="Arial" w:hAnsi="Arial" w:cs="Arial"/>
          <w:b/>
          <w:i/>
          <w:sz w:val="20"/>
          <w:szCs w:val="20"/>
          <w:highlight w:val="yellow"/>
        </w:rPr>
        <w:t>resaltada en amarillo</w:t>
      </w:r>
      <w:r>
        <w:rPr>
          <w:rFonts w:ascii="Arial" w:hAnsi="Arial" w:cs="Arial"/>
          <w:sz w:val="20"/>
          <w:szCs w:val="20"/>
        </w:rPr>
        <w:t xml:space="preserve"> se presenta a modo de ejemplo, úsala como guía en la redacción de cada apartado</w:t>
      </w:r>
      <w:r w:rsidR="005E360B">
        <w:rPr>
          <w:rFonts w:ascii="Arial" w:hAnsi="Arial" w:cs="Arial"/>
          <w:sz w:val="20"/>
          <w:szCs w:val="20"/>
        </w:rPr>
        <w:t xml:space="preserve">, </w:t>
      </w:r>
      <w:r w:rsidR="005E360B" w:rsidRPr="00DC4E92">
        <w:rPr>
          <w:rFonts w:ascii="Arial" w:hAnsi="Arial" w:cs="Arial"/>
          <w:sz w:val="20"/>
          <w:szCs w:val="20"/>
        </w:rPr>
        <w:t>al finalizar la redacción de</w:t>
      </w:r>
      <w:r w:rsidR="005E360B">
        <w:rPr>
          <w:rFonts w:ascii="Arial" w:hAnsi="Arial" w:cs="Arial"/>
          <w:sz w:val="20"/>
          <w:szCs w:val="20"/>
        </w:rPr>
        <w:t>l documento elimínala, así como este bloque.</w:t>
      </w:r>
    </w:p>
    <w:p w14:paraId="54B30E65" w14:textId="77777777" w:rsidR="001E6E80" w:rsidRDefault="001E6E80" w:rsidP="001E6E80"/>
    <w:p w14:paraId="25DE8EDB" w14:textId="77777777" w:rsidR="001E6E80" w:rsidRDefault="001E6E80" w:rsidP="001E6E80">
      <w:pPr>
        <w:pStyle w:val="a"/>
        <w:spacing w:before="0"/>
        <w:rPr>
          <w:rFonts w:ascii="Arial" w:hAnsi="Arial" w:cs="Arial"/>
          <w:color w:val="auto"/>
          <w:sz w:val="22"/>
          <w:szCs w:val="22"/>
          <w:lang w:val="es-ES"/>
        </w:rPr>
      </w:pPr>
      <w:r w:rsidRPr="00316C36">
        <w:rPr>
          <w:rFonts w:ascii="Arial" w:hAnsi="Arial" w:cs="Arial"/>
          <w:color w:val="auto"/>
          <w:sz w:val="22"/>
          <w:szCs w:val="22"/>
          <w:lang w:val="es-ES"/>
        </w:rPr>
        <w:t>Contenido</w:t>
      </w:r>
    </w:p>
    <w:p w14:paraId="661B4119" w14:textId="77777777" w:rsidR="001E6E80" w:rsidRPr="00DC4E92" w:rsidRDefault="001E6E80" w:rsidP="001E6E80">
      <w:pPr>
        <w:rPr>
          <w:rFonts w:ascii="Arial" w:hAnsi="Arial" w:cs="Arial"/>
          <w:i/>
          <w:sz w:val="18"/>
          <w:szCs w:val="18"/>
          <w:lang w:val="es-ES"/>
        </w:rPr>
      </w:pPr>
      <w:r w:rsidRPr="00723829">
        <w:rPr>
          <w:rFonts w:ascii="Arial" w:hAnsi="Arial" w:cs="Arial"/>
          <w:i/>
          <w:sz w:val="18"/>
          <w:szCs w:val="18"/>
          <w:highlight w:val="lightGray"/>
          <w:lang w:val="es-ES"/>
        </w:rPr>
        <w:t xml:space="preserve">Actualiza la tabla al concluir la redacción de tu </w:t>
      </w:r>
      <w:r>
        <w:rPr>
          <w:rFonts w:ascii="Arial" w:hAnsi="Arial" w:cs="Arial"/>
          <w:i/>
          <w:sz w:val="18"/>
          <w:szCs w:val="18"/>
          <w:highlight w:val="lightGray"/>
          <w:lang w:val="es-ES"/>
        </w:rPr>
        <w:t>documento</w:t>
      </w:r>
      <w:r w:rsidRPr="00723829">
        <w:rPr>
          <w:rFonts w:ascii="Arial" w:hAnsi="Arial" w:cs="Arial"/>
          <w:i/>
          <w:sz w:val="18"/>
          <w:szCs w:val="18"/>
          <w:highlight w:val="lightGray"/>
          <w:lang w:val="es-ES"/>
        </w:rPr>
        <w:t>.</w:t>
      </w:r>
    </w:p>
    <w:p w14:paraId="21A02C63" w14:textId="3009CE0A" w:rsidR="009B0503" w:rsidRDefault="001E6E80">
      <w:pPr>
        <w:pStyle w:val="TDC1"/>
        <w:tabs>
          <w:tab w:val="left" w:pos="440"/>
          <w:tab w:val="right" w:leader="dot" w:pos="939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2299344" w:history="1">
        <w:r w:rsidR="009B0503" w:rsidRPr="00AF4F61">
          <w:rPr>
            <w:rStyle w:val="Hipervnculo"/>
            <w:noProof/>
          </w:rPr>
          <w:t>1.</w:t>
        </w:r>
        <w:r w:rsidR="009B0503">
          <w:rPr>
            <w:rFonts w:asciiTheme="minorHAnsi" w:eastAsiaTheme="minorEastAsia" w:hAnsiTheme="minorHAnsi" w:cstheme="minorBidi"/>
            <w:noProof/>
            <w:sz w:val="22"/>
            <w:szCs w:val="22"/>
          </w:rPr>
          <w:tab/>
        </w:r>
        <w:r w:rsidR="009B0503" w:rsidRPr="00AF4F61">
          <w:rPr>
            <w:rStyle w:val="Hipervnculo"/>
            <w:noProof/>
          </w:rPr>
          <w:t>Objetivo</w:t>
        </w:r>
        <w:r w:rsidR="009B0503">
          <w:rPr>
            <w:noProof/>
            <w:webHidden/>
          </w:rPr>
          <w:tab/>
        </w:r>
        <w:r w:rsidR="009B0503">
          <w:rPr>
            <w:noProof/>
            <w:webHidden/>
          </w:rPr>
          <w:fldChar w:fldCharType="begin"/>
        </w:r>
        <w:r w:rsidR="009B0503">
          <w:rPr>
            <w:noProof/>
            <w:webHidden/>
          </w:rPr>
          <w:instrText xml:space="preserve"> PAGEREF _Toc22299344 \h </w:instrText>
        </w:r>
        <w:r w:rsidR="009B0503">
          <w:rPr>
            <w:noProof/>
            <w:webHidden/>
          </w:rPr>
        </w:r>
        <w:r w:rsidR="009B0503">
          <w:rPr>
            <w:noProof/>
            <w:webHidden/>
          </w:rPr>
          <w:fldChar w:fldCharType="separate"/>
        </w:r>
        <w:r w:rsidR="002D79A4">
          <w:rPr>
            <w:noProof/>
            <w:webHidden/>
          </w:rPr>
          <w:t>1</w:t>
        </w:r>
        <w:r w:rsidR="009B0503">
          <w:rPr>
            <w:noProof/>
            <w:webHidden/>
          </w:rPr>
          <w:fldChar w:fldCharType="end"/>
        </w:r>
      </w:hyperlink>
    </w:p>
    <w:p w14:paraId="18D38DAF" w14:textId="4BAAFF3A" w:rsidR="009B0503" w:rsidRDefault="002D79A4">
      <w:pPr>
        <w:pStyle w:val="TDC1"/>
        <w:tabs>
          <w:tab w:val="left" w:pos="440"/>
          <w:tab w:val="right" w:leader="dot" w:pos="9395"/>
        </w:tabs>
        <w:rPr>
          <w:rFonts w:asciiTheme="minorHAnsi" w:eastAsiaTheme="minorEastAsia" w:hAnsiTheme="minorHAnsi" w:cstheme="minorBidi"/>
          <w:noProof/>
          <w:sz w:val="22"/>
          <w:szCs w:val="22"/>
        </w:rPr>
      </w:pPr>
      <w:hyperlink w:anchor="_Toc22299345" w:history="1">
        <w:r w:rsidR="009B0503" w:rsidRPr="00AF4F61">
          <w:rPr>
            <w:rStyle w:val="Hipervnculo"/>
            <w:noProof/>
          </w:rPr>
          <w:t>2.</w:t>
        </w:r>
        <w:r w:rsidR="009B0503">
          <w:rPr>
            <w:rFonts w:asciiTheme="minorHAnsi" w:eastAsiaTheme="minorEastAsia" w:hAnsiTheme="minorHAnsi" w:cstheme="minorBidi"/>
            <w:noProof/>
            <w:sz w:val="22"/>
            <w:szCs w:val="22"/>
          </w:rPr>
          <w:tab/>
        </w:r>
        <w:r w:rsidR="009B0503" w:rsidRPr="00AF4F61">
          <w:rPr>
            <w:rStyle w:val="Hipervnculo"/>
            <w:noProof/>
          </w:rPr>
          <w:t>Alcance</w:t>
        </w:r>
        <w:r w:rsidR="009B0503">
          <w:rPr>
            <w:noProof/>
            <w:webHidden/>
          </w:rPr>
          <w:tab/>
        </w:r>
        <w:r w:rsidR="009B0503">
          <w:rPr>
            <w:noProof/>
            <w:webHidden/>
          </w:rPr>
          <w:fldChar w:fldCharType="begin"/>
        </w:r>
        <w:r w:rsidR="009B0503">
          <w:rPr>
            <w:noProof/>
            <w:webHidden/>
          </w:rPr>
          <w:instrText xml:space="preserve"> PAGEREF _Toc22299345 \h </w:instrText>
        </w:r>
        <w:r w:rsidR="009B0503">
          <w:rPr>
            <w:noProof/>
            <w:webHidden/>
          </w:rPr>
        </w:r>
        <w:r w:rsidR="009B0503">
          <w:rPr>
            <w:noProof/>
            <w:webHidden/>
          </w:rPr>
          <w:fldChar w:fldCharType="separate"/>
        </w:r>
        <w:r>
          <w:rPr>
            <w:noProof/>
            <w:webHidden/>
          </w:rPr>
          <w:t>1</w:t>
        </w:r>
        <w:r w:rsidR="009B0503">
          <w:rPr>
            <w:noProof/>
            <w:webHidden/>
          </w:rPr>
          <w:fldChar w:fldCharType="end"/>
        </w:r>
      </w:hyperlink>
    </w:p>
    <w:p w14:paraId="06EF4380" w14:textId="27880A12" w:rsidR="009B0503" w:rsidRDefault="002D79A4">
      <w:pPr>
        <w:pStyle w:val="TDC1"/>
        <w:tabs>
          <w:tab w:val="left" w:pos="440"/>
          <w:tab w:val="right" w:leader="dot" w:pos="9395"/>
        </w:tabs>
        <w:rPr>
          <w:rFonts w:asciiTheme="minorHAnsi" w:eastAsiaTheme="minorEastAsia" w:hAnsiTheme="minorHAnsi" w:cstheme="minorBidi"/>
          <w:noProof/>
          <w:sz w:val="22"/>
          <w:szCs w:val="22"/>
        </w:rPr>
      </w:pPr>
      <w:hyperlink w:anchor="_Toc22299346" w:history="1">
        <w:r w:rsidR="009B0503" w:rsidRPr="00AF4F61">
          <w:rPr>
            <w:rStyle w:val="Hipervnculo"/>
            <w:noProof/>
          </w:rPr>
          <w:t>3.</w:t>
        </w:r>
        <w:r w:rsidR="009B0503">
          <w:rPr>
            <w:rFonts w:asciiTheme="minorHAnsi" w:eastAsiaTheme="minorEastAsia" w:hAnsiTheme="minorHAnsi" w:cstheme="minorBidi"/>
            <w:noProof/>
            <w:sz w:val="22"/>
            <w:szCs w:val="22"/>
          </w:rPr>
          <w:tab/>
        </w:r>
        <w:r w:rsidR="009B0503" w:rsidRPr="00AF4F61">
          <w:rPr>
            <w:rStyle w:val="Hipervnculo"/>
            <w:noProof/>
          </w:rPr>
          <w:t>Marco normativo</w:t>
        </w:r>
        <w:r w:rsidR="009B0503">
          <w:rPr>
            <w:noProof/>
            <w:webHidden/>
          </w:rPr>
          <w:tab/>
        </w:r>
        <w:r w:rsidR="009B0503">
          <w:rPr>
            <w:noProof/>
            <w:webHidden/>
          </w:rPr>
          <w:fldChar w:fldCharType="begin"/>
        </w:r>
        <w:r w:rsidR="009B0503">
          <w:rPr>
            <w:noProof/>
            <w:webHidden/>
          </w:rPr>
          <w:instrText xml:space="preserve"> PAGEREF _Toc22299346 \h </w:instrText>
        </w:r>
        <w:r w:rsidR="009B0503">
          <w:rPr>
            <w:noProof/>
            <w:webHidden/>
          </w:rPr>
        </w:r>
        <w:r w:rsidR="009B0503">
          <w:rPr>
            <w:noProof/>
            <w:webHidden/>
          </w:rPr>
          <w:fldChar w:fldCharType="separate"/>
        </w:r>
        <w:r>
          <w:rPr>
            <w:noProof/>
            <w:webHidden/>
          </w:rPr>
          <w:t>1</w:t>
        </w:r>
        <w:r w:rsidR="009B0503">
          <w:rPr>
            <w:noProof/>
            <w:webHidden/>
          </w:rPr>
          <w:fldChar w:fldCharType="end"/>
        </w:r>
      </w:hyperlink>
    </w:p>
    <w:p w14:paraId="23FD3F92" w14:textId="3FFA7BAA" w:rsidR="009B0503" w:rsidRDefault="002D79A4">
      <w:pPr>
        <w:pStyle w:val="TDC1"/>
        <w:tabs>
          <w:tab w:val="left" w:pos="440"/>
          <w:tab w:val="right" w:leader="dot" w:pos="9395"/>
        </w:tabs>
        <w:rPr>
          <w:rFonts w:asciiTheme="minorHAnsi" w:eastAsiaTheme="minorEastAsia" w:hAnsiTheme="minorHAnsi" w:cstheme="minorBidi"/>
          <w:noProof/>
          <w:sz w:val="22"/>
          <w:szCs w:val="22"/>
        </w:rPr>
      </w:pPr>
      <w:hyperlink w:anchor="_Toc22299347" w:history="1">
        <w:r w:rsidR="009B0503" w:rsidRPr="00AF4F61">
          <w:rPr>
            <w:rStyle w:val="Hipervnculo"/>
            <w:noProof/>
          </w:rPr>
          <w:t>4.</w:t>
        </w:r>
        <w:r w:rsidR="009B0503">
          <w:rPr>
            <w:rFonts w:asciiTheme="minorHAnsi" w:eastAsiaTheme="minorEastAsia" w:hAnsiTheme="minorHAnsi" w:cstheme="minorBidi"/>
            <w:noProof/>
            <w:sz w:val="22"/>
            <w:szCs w:val="22"/>
          </w:rPr>
          <w:tab/>
        </w:r>
        <w:r w:rsidR="009B0503" w:rsidRPr="00AF4F61">
          <w:rPr>
            <w:rStyle w:val="Hipervnculo"/>
            <w:noProof/>
          </w:rPr>
          <w:t>Definiciones</w:t>
        </w:r>
        <w:r w:rsidR="009B0503">
          <w:rPr>
            <w:noProof/>
            <w:webHidden/>
          </w:rPr>
          <w:tab/>
        </w:r>
        <w:r w:rsidR="009B0503">
          <w:rPr>
            <w:noProof/>
            <w:webHidden/>
          </w:rPr>
          <w:fldChar w:fldCharType="begin"/>
        </w:r>
        <w:r w:rsidR="009B0503">
          <w:rPr>
            <w:noProof/>
            <w:webHidden/>
          </w:rPr>
          <w:instrText xml:space="preserve"> PAGEREF _Toc22299347 \h </w:instrText>
        </w:r>
        <w:r w:rsidR="009B0503">
          <w:rPr>
            <w:noProof/>
            <w:webHidden/>
          </w:rPr>
        </w:r>
        <w:r w:rsidR="009B0503">
          <w:rPr>
            <w:noProof/>
            <w:webHidden/>
          </w:rPr>
          <w:fldChar w:fldCharType="separate"/>
        </w:r>
        <w:r>
          <w:rPr>
            <w:noProof/>
            <w:webHidden/>
          </w:rPr>
          <w:t>2</w:t>
        </w:r>
        <w:r w:rsidR="009B0503">
          <w:rPr>
            <w:noProof/>
            <w:webHidden/>
          </w:rPr>
          <w:fldChar w:fldCharType="end"/>
        </w:r>
      </w:hyperlink>
    </w:p>
    <w:p w14:paraId="457C951D" w14:textId="52EE4D29" w:rsidR="009B0503" w:rsidRDefault="002D79A4">
      <w:pPr>
        <w:pStyle w:val="TDC1"/>
        <w:tabs>
          <w:tab w:val="left" w:pos="440"/>
          <w:tab w:val="right" w:leader="dot" w:pos="9395"/>
        </w:tabs>
        <w:rPr>
          <w:rFonts w:asciiTheme="minorHAnsi" w:eastAsiaTheme="minorEastAsia" w:hAnsiTheme="minorHAnsi" w:cstheme="minorBidi"/>
          <w:noProof/>
          <w:sz w:val="22"/>
          <w:szCs w:val="22"/>
        </w:rPr>
      </w:pPr>
      <w:hyperlink w:anchor="_Toc22299348" w:history="1">
        <w:r w:rsidR="009B0503" w:rsidRPr="00AF4F61">
          <w:rPr>
            <w:rStyle w:val="Hipervnculo"/>
            <w:noProof/>
          </w:rPr>
          <w:t>5.</w:t>
        </w:r>
        <w:r w:rsidR="009B0503">
          <w:rPr>
            <w:rFonts w:asciiTheme="minorHAnsi" w:eastAsiaTheme="minorEastAsia" w:hAnsiTheme="minorHAnsi" w:cstheme="minorBidi"/>
            <w:noProof/>
            <w:sz w:val="22"/>
            <w:szCs w:val="22"/>
          </w:rPr>
          <w:tab/>
        </w:r>
        <w:r w:rsidR="009B0503" w:rsidRPr="00AF4F61">
          <w:rPr>
            <w:rStyle w:val="Hipervnculo"/>
            <w:noProof/>
          </w:rPr>
          <w:t>Responsabilidades</w:t>
        </w:r>
        <w:r w:rsidR="009B0503">
          <w:rPr>
            <w:noProof/>
            <w:webHidden/>
          </w:rPr>
          <w:tab/>
        </w:r>
        <w:r w:rsidR="009B0503">
          <w:rPr>
            <w:noProof/>
            <w:webHidden/>
          </w:rPr>
          <w:fldChar w:fldCharType="begin"/>
        </w:r>
        <w:r w:rsidR="009B0503">
          <w:rPr>
            <w:noProof/>
            <w:webHidden/>
          </w:rPr>
          <w:instrText xml:space="preserve"> PAGEREF _Toc22299348 \h </w:instrText>
        </w:r>
        <w:r w:rsidR="009B0503">
          <w:rPr>
            <w:noProof/>
            <w:webHidden/>
          </w:rPr>
        </w:r>
        <w:r w:rsidR="009B0503">
          <w:rPr>
            <w:noProof/>
            <w:webHidden/>
          </w:rPr>
          <w:fldChar w:fldCharType="separate"/>
        </w:r>
        <w:r>
          <w:rPr>
            <w:noProof/>
            <w:webHidden/>
          </w:rPr>
          <w:t>2</w:t>
        </w:r>
        <w:r w:rsidR="009B0503">
          <w:rPr>
            <w:noProof/>
            <w:webHidden/>
          </w:rPr>
          <w:fldChar w:fldCharType="end"/>
        </w:r>
      </w:hyperlink>
    </w:p>
    <w:p w14:paraId="5771418A" w14:textId="55028437" w:rsidR="009B0503" w:rsidRDefault="002D79A4">
      <w:pPr>
        <w:pStyle w:val="TDC1"/>
        <w:tabs>
          <w:tab w:val="left" w:pos="440"/>
          <w:tab w:val="right" w:leader="dot" w:pos="9395"/>
        </w:tabs>
        <w:rPr>
          <w:rFonts w:asciiTheme="minorHAnsi" w:eastAsiaTheme="minorEastAsia" w:hAnsiTheme="minorHAnsi" w:cstheme="minorBidi"/>
          <w:noProof/>
          <w:sz w:val="22"/>
          <w:szCs w:val="22"/>
        </w:rPr>
      </w:pPr>
      <w:hyperlink w:anchor="_Toc22299349" w:history="1">
        <w:r w:rsidR="009B0503" w:rsidRPr="00AF4F61">
          <w:rPr>
            <w:rStyle w:val="Hipervnculo"/>
            <w:noProof/>
          </w:rPr>
          <w:t>6.</w:t>
        </w:r>
        <w:r w:rsidR="009B0503">
          <w:rPr>
            <w:rFonts w:asciiTheme="minorHAnsi" w:eastAsiaTheme="minorEastAsia" w:hAnsiTheme="minorHAnsi" w:cstheme="minorBidi"/>
            <w:noProof/>
            <w:sz w:val="22"/>
            <w:szCs w:val="22"/>
          </w:rPr>
          <w:tab/>
        </w:r>
        <w:r w:rsidR="009B0503" w:rsidRPr="00AF4F61">
          <w:rPr>
            <w:rStyle w:val="Hipervnculo"/>
            <w:noProof/>
          </w:rPr>
          <w:t>Políticas de operación</w:t>
        </w:r>
        <w:r w:rsidR="009B0503">
          <w:rPr>
            <w:noProof/>
            <w:webHidden/>
          </w:rPr>
          <w:tab/>
        </w:r>
        <w:r w:rsidR="009B0503">
          <w:rPr>
            <w:noProof/>
            <w:webHidden/>
          </w:rPr>
          <w:fldChar w:fldCharType="begin"/>
        </w:r>
        <w:r w:rsidR="009B0503">
          <w:rPr>
            <w:noProof/>
            <w:webHidden/>
          </w:rPr>
          <w:instrText xml:space="preserve"> PAGEREF _Toc22299349 \h </w:instrText>
        </w:r>
        <w:r w:rsidR="009B0503">
          <w:rPr>
            <w:noProof/>
            <w:webHidden/>
          </w:rPr>
        </w:r>
        <w:r w:rsidR="009B0503">
          <w:rPr>
            <w:noProof/>
            <w:webHidden/>
          </w:rPr>
          <w:fldChar w:fldCharType="separate"/>
        </w:r>
        <w:r>
          <w:rPr>
            <w:noProof/>
            <w:webHidden/>
          </w:rPr>
          <w:t>2</w:t>
        </w:r>
        <w:r w:rsidR="009B0503">
          <w:rPr>
            <w:noProof/>
            <w:webHidden/>
          </w:rPr>
          <w:fldChar w:fldCharType="end"/>
        </w:r>
      </w:hyperlink>
    </w:p>
    <w:p w14:paraId="2EEC3A54" w14:textId="67A4D563" w:rsidR="009B0503" w:rsidRDefault="002D79A4">
      <w:pPr>
        <w:pStyle w:val="TDC1"/>
        <w:tabs>
          <w:tab w:val="left" w:pos="440"/>
          <w:tab w:val="right" w:leader="dot" w:pos="9395"/>
        </w:tabs>
        <w:rPr>
          <w:rFonts w:asciiTheme="minorHAnsi" w:eastAsiaTheme="minorEastAsia" w:hAnsiTheme="minorHAnsi" w:cstheme="minorBidi"/>
          <w:noProof/>
          <w:sz w:val="22"/>
          <w:szCs w:val="22"/>
        </w:rPr>
      </w:pPr>
      <w:hyperlink w:anchor="_Toc22299350" w:history="1">
        <w:r w:rsidR="009B0503" w:rsidRPr="00AF4F61">
          <w:rPr>
            <w:rStyle w:val="Hipervnculo"/>
            <w:noProof/>
          </w:rPr>
          <w:t>7.</w:t>
        </w:r>
        <w:r w:rsidR="009B0503">
          <w:rPr>
            <w:rFonts w:asciiTheme="minorHAnsi" w:eastAsiaTheme="minorEastAsia" w:hAnsiTheme="minorHAnsi" w:cstheme="minorBidi"/>
            <w:noProof/>
            <w:sz w:val="22"/>
            <w:szCs w:val="22"/>
          </w:rPr>
          <w:tab/>
        </w:r>
        <w:r w:rsidR="009B0503" w:rsidRPr="00AF4F61">
          <w:rPr>
            <w:rStyle w:val="Hipervnculo"/>
            <w:noProof/>
          </w:rPr>
          <w:t>Diagrama de flujo</w:t>
        </w:r>
        <w:r w:rsidR="009B0503">
          <w:rPr>
            <w:noProof/>
            <w:webHidden/>
          </w:rPr>
          <w:tab/>
        </w:r>
        <w:r w:rsidR="009B0503">
          <w:rPr>
            <w:noProof/>
            <w:webHidden/>
          </w:rPr>
          <w:fldChar w:fldCharType="begin"/>
        </w:r>
        <w:r w:rsidR="009B0503">
          <w:rPr>
            <w:noProof/>
            <w:webHidden/>
          </w:rPr>
          <w:instrText xml:space="preserve"> PAGEREF _Toc22299350 \h </w:instrText>
        </w:r>
        <w:r w:rsidR="009B0503">
          <w:rPr>
            <w:noProof/>
            <w:webHidden/>
          </w:rPr>
        </w:r>
        <w:r w:rsidR="009B0503">
          <w:rPr>
            <w:noProof/>
            <w:webHidden/>
          </w:rPr>
          <w:fldChar w:fldCharType="separate"/>
        </w:r>
        <w:r>
          <w:rPr>
            <w:noProof/>
            <w:webHidden/>
          </w:rPr>
          <w:t>3</w:t>
        </w:r>
        <w:r w:rsidR="009B0503">
          <w:rPr>
            <w:noProof/>
            <w:webHidden/>
          </w:rPr>
          <w:fldChar w:fldCharType="end"/>
        </w:r>
      </w:hyperlink>
    </w:p>
    <w:p w14:paraId="37867146" w14:textId="7948C0B6" w:rsidR="009B0503" w:rsidRDefault="002D79A4">
      <w:pPr>
        <w:pStyle w:val="TDC1"/>
        <w:tabs>
          <w:tab w:val="left" w:pos="440"/>
          <w:tab w:val="right" w:leader="dot" w:pos="9395"/>
        </w:tabs>
        <w:rPr>
          <w:rFonts w:asciiTheme="minorHAnsi" w:eastAsiaTheme="minorEastAsia" w:hAnsiTheme="minorHAnsi" w:cstheme="minorBidi"/>
          <w:noProof/>
          <w:sz w:val="22"/>
          <w:szCs w:val="22"/>
        </w:rPr>
      </w:pPr>
      <w:hyperlink w:anchor="_Toc22299351" w:history="1">
        <w:r w:rsidR="009B0503" w:rsidRPr="00AF4F61">
          <w:rPr>
            <w:rStyle w:val="Hipervnculo"/>
            <w:noProof/>
          </w:rPr>
          <w:t>8.</w:t>
        </w:r>
        <w:r w:rsidR="009B0503">
          <w:rPr>
            <w:rFonts w:asciiTheme="minorHAnsi" w:eastAsiaTheme="minorEastAsia" w:hAnsiTheme="minorHAnsi" w:cstheme="minorBidi"/>
            <w:noProof/>
            <w:sz w:val="22"/>
            <w:szCs w:val="22"/>
          </w:rPr>
          <w:tab/>
        </w:r>
        <w:r w:rsidR="009B0503" w:rsidRPr="00AF4F61">
          <w:rPr>
            <w:rStyle w:val="Hipervnculo"/>
            <w:noProof/>
          </w:rPr>
          <w:t>Descripción de las actividades</w:t>
        </w:r>
        <w:r w:rsidR="009B0503">
          <w:rPr>
            <w:noProof/>
            <w:webHidden/>
          </w:rPr>
          <w:tab/>
        </w:r>
        <w:r w:rsidR="009B0503">
          <w:rPr>
            <w:noProof/>
            <w:webHidden/>
          </w:rPr>
          <w:fldChar w:fldCharType="begin"/>
        </w:r>
        <w:r w:rsidR="009B0503">
          <w:rPr>
            <w:noProof/>
            <w:webHidden/>
          </w:rPr>
          <w:instrText xml:space="preserve"> PAGEREF _Toc22299351 \h </w:instrText>
        </w:r>
        <w:r w:rsidR="009B0503">
          <w:rPr>
            <w:noProof/>
            <w:webHidden/>
          </w:rPr>
        </w:r>
        <w:r w:rsidR="009B0503">
          <w:rPr>
            <w:noProof/>
            <w:webHidden/>
          </w:rPr>
          <w:fldChar w:fldCharType="separate"/>
        </w:r>
        <w:r>
          <w:rPr>
            <w:noProof/>
            <w:webHidden/>
          </w:rPr>
          <w:t>4</w:t>
        </w:r>
        <w:r w:rsidR="009B0503">
          <w:rPr>
            <w:noProof/>
            <w:webHidden/>
          </w:rPr>
          <w:fldChar w:fldCharType="end"/>
        </w:r>
      </w:hyperlink>
    </w:p>
    <w:p w14:paraId="3BB44C38" w14:textId="3937848A" w:rsidR="009B0503" w:rsidRDefault="002D79A4">
      <w:pPr>
        <w:pStyle w:val="TDC1"/>
        <w:tabs>
          <w:tab w:val="left" w:pos="440"/>
          <w:tab w:val="right" w:leader="dot" w:pos="9395"/>
        </w:tabs>
        <w:rPr>
          <w:rFonts w:asciiTheme="minorHAnsi" w:eastAsiaTheme="minorEastAsia" w:hAnsiTheme="minorHAnsi" w:cstheme="minorBidi"/>
          <w:noProof/>
          <w:sz w:val="22"/>
          <w:szCs w:val="22"/>
        </w:rPr>
      </w:pPr>
      <w:hyperlink w:anchor="_Toc22299352" w:history="1">
        <w:r w:rsidR="009B0503" w:rsidRPr="00AF4F61">
          <w:rPr>
            <w:rStyle w:val="Hipervnculo"/>
            <w:noProof/>
          </w:rPr>
          <w:t>9.</w:t>
        </w:r>
        <w:r w:rsidR="009B0503">
          <w:rPr>
            <w:rFonts w:asciiTheme="minorHAnsi" w:eastAsiaTheme="minorEastAsia" w:hAnsiTheme="minorHAnsi" w:cstheme="minorBidi"/>
            <w:noProof/>
            <w:sz w:val="22"/>
            <w:szCs w:val="22"/>
          </w:rPr>
          <w:tab/>
        </w:r>
        <w:r w:rsidR="009B0503" w:rsidRPr="00AF4F61">
          <w:rPr>
            <w:rStyle w:val="Hipervnculo"/>
            <w:noProof/>
          </w:rPr>
          <w:t>Anexos / Formatos</w:t>
        </w:r>
        <w:r w:rsidR="009B0503">
          <w:rPr>
            <w:noProof/>
            <w:webHidden/>
          </w:rPr>
          <w:tab/>
        </w:r>
        <w:r w:rsidR="009B0503">
          <w:rPr>
            <w:noProof/>
            <w:webHidden/>
          </w:rPr>
          <w:fldChar w:fldCharType="begin"/>
        </w:r>
        <w:r w:rsidR="009B0503">
          <w:rPr>
            <w:noProof/>
            <w:webHidden/>
          </w:rPr>
          <w:instrText xml:space="preserve"> PAGEREF _Toc22299352 \h </w:instrText>
        </w:r>
        <w:r w:rsidR="009B0503">
          <w:rPr>
            <w:noProof/>
            <w:webHidden/>
          </w:rPr>
        </w:r>
        <w:r w:rsidR="009B0503">
          <w:rPr>
            <w:noProof/>
            <w:webHidden/>
          </w:rPr>
          <w:fldChar w:fldCharType="separate"/>
        </w:r>
        <w:r>
          <w:rPr>
            <w:noProof/>
            <w:webHidden/>
          </w:rPr>
          <w:t>5</w:t>
        </w:r>
        <w:r w:rsidR="009B0503">
          <w:rPr>
            <w:noProof/>
            <w:webHidden/>
          </w:rPr>
          <w:fldChar w:fldCharType="end"/>
        </w:r>
      </w:hyperlink>
    </w:p>
    <w:p w14:paraId="3EA79A09" w14:textId="2B4C1A78" w:rsidR="001E6E80" w:rsidRDefault="001E6E80" w:rsidP="001E6E80">
      <w:pPr>
        <w:rPr>
          <w:b/>
          <w:bCs/>
          <w:lang w:val="es-ES"/>
        </w:rPr>
      </w:pPr>
      <w:r>
        <w:rPr>
          <w:rFonts w:ascii="Arial" w:hAnsi="Arial"/>
          <w:sz w:val="20"/>
        </w:rPr>
        <w:fldChar w:fldCharType="end"/>
      </w:r>
    </w:p>
    <w:p w14:paraId="5D91664D" w14:textId="77777777" w:rsidR="001E6E80" w:rsidRPr="00316C36" w:rsidRDefault="001E6E80" w:rsidP="001E6E80">
      <w:pPr>
        <w:pStyle w:val="Ttulo1"/>
        <w:numPr>
          <w:ilvl w:val="0"/>
          <w:numId w:val="3"/>
        </w:numPr>
        <w:ind w:left="426" w:hanging="426"/>
        <w:jc w:val="left"/>
        <w:rPr>
          <w:rFonts w:ascii="Arial" w:hAnsi="Arial"/>
          <w:sz w:val="22"/>
          <w:szCs w:val="22"/>
        </w:rPr>
      </w:pPr>
      <w:bookmarkStart w:id="0" w:name="_Toc22299344"/>
      <w:r w:rsidRPr="00316C36">
        <w:rPr>
          <w:rFonts w:ascii="Arial" w:hAnsi="Arial"/>
          <w:sz w:val="22"/>
          <w:szCs w:val="22"/>
        </w:rPr>
        <w:t>Objetivo</w:t>
      </w:r>
      <w:bookmarkEnd w:id="0"/>
    </w:p>
    <w:p w14:paraId="2529241B" w14:textId="77777777" w:rsidR="00F30592" w:rsidRDefault="00F30592" w:rsidP="001E6E80">
      <w:pPr>
        <w:pStyle w:val="Continuarlista"/>
        <w:spacing w:before="240" w:after="240"/>
        <w:ind w:left="0"/>
        <w:jc w:val="both"/>
        <w:rPr>
          <w:rFonts w:ascii="Arial" w:eastAsia="Times New Roman" w:hAnsi="Arial" w:cs="Arial"/>
          <w:i/>
          <w:sz w:val="20"/>
          <w:lang w:eastAsia="es-MX"/>
        </w:rPr>
      </w:pPr>
      <w:r w:rsidRPr="00F30592">
        <w:rPr>
          <w:rFonts w:ascii="Arial" w:eastAsia="Times New Roman" w:hAnsi="Arial" w:cs="Arial"/>
          <w:i/>
          <w:sz w:val="20"/>
          <w:highlight w:val="lightGray"/>
          <w:lang w:eastAsia="es-MX"/>
        </w:rPr>
        <w:t>Especifica la finalidad del documento y se formula tomando como base la respuesta a las siguientes preguntas: qué, mediante qué, para qué y para quién; la redacción deberá ser coherente, breve y precisa e iniciar con un verbo en infinitivo (elaborar, diseñar, procesar, adquirir, remitir, etcétera).</w:t>
      </w:r>
    </w:p>
    <w:p w14:paraId="5600C256" w14:textId="77777777" w:rsidR="00F30592" w:rsidRDefault="00F30592" w:rsidP="001E6E80">
      <w:pPr>
        <w:pStyle w:val="Continuarlista"/>
        <w:spacing w:before="240" w:after="240"/>
        <w:ind w:left="0"/>
        <w:jc w:val="both"/>
        <w:rPr>
          <w:rFonts w:ascii="Arial" w:eastAsia="Times New Roman" w:hAnsi="Arial" w:cs="Arial"/>
          <w:i/>
          <w:sz w:val="20"/>
          <w:lang w:eastAsia="es-MX"/>
        </w:rPr>
      </w:pPr>
    </w:p>
    <w:p w14:paraId="0A33A0B3" w14:textId="044668C8" w:rsidR="00667ACB" w:rsidRPr="00667ACB" w:rsidRDefault="00667ACB" w:rsidP="00667ACB">
      <w:pPr>
        <w:pStyle w:val="Continuarlista"/>
        <w:spacing w:before="240" w:after="240"/>
        <w:ind w:left="0"/>
        <w:jc w:val="both"/>
        <w:rPr>
          <w:rFonts w:ascii="Arial" w:hAnsi="Arial" w:cs="Arial"/>
          <w:color w:val="000000"/>
          <w:highlight w:val="yellow"/>
        </w:rPr>
      </w:pPr>
      <w:r w:rsidRPr="00667ACB">
        <w:rPr>
          <w:rFonts w:ascii="Arial" w:hAnsi="Arial" w:cs="Arial"/>
          <w:color w:val="000000"/>
          <w:highlight w:val="yellow"/>
        </w:rPr>
        <w:t xml:space="preserve">Determinar </w:t>
      </w:r>
      <w:r w:rsidR="005A3EFF" w:rsidRPr="00667ACB">
        <w:rPr>
          <w:rFonts w:ascii="Arial" w:hAnsi="Arial" w:cs="Arial"/>
          <w:color w:val="000000"/>
          <w:highlight w:val="yellow"/>
        </w:rPr>
        <w:t>las actividades</w:t>
      </w:r>
      <w:r w:rsidRPr="00667ACB">
        <w:rPr>
          <w:rFonts w:ascii="Arial" w:hAnsi="Arial" w:cs="Arial"/>
          <w:color w:val="000000"/>
          <w:highlight w:val="yellow"/>
        </w:rPr>
        <w:t xml:space="preserve"> para la recepción, tramitación, sustanciación y atención a la resolución</w:t>
      </w:r>
    </w:p>
    <w:p w14:paraId="7E0289C5" w14:textId="289D2024" w:rsidR="001E6E80" w:rsidRPr="00723829" w:rsidRDefault="00667ACB" w:rsidP="00667ACB">
      <w:pPr>
        <w:pStyle w:val="Continuarlista"/>
        <w:spacing w:before="240" w:after="240"/>
        <w:ind w:left="0"/>
        <w:jc w:val="both"/>
        <w:rPr>
          <w:rFonts w:ascii="Arial" w:hAnsi="Arial" w:cs="Arial"/>
          <w:color w:val="000000"/>
        </w:rPr>
      </w:pPr>
      <w:r w:rsidRPr="00667ACB">
        <w:rPr>
          <w:rFonts w:ascii="Arial" w:hAnsi="Arial" w:cs="Arial"/>
          <w:color w:val="000000"/>
          <w:highlight w:val="yellow"/>
        </w:rPr>
        <w:t>de las impugnaciones presentadas ante el Instituto Electoral de la Ciudad de México.</w:t>
      </w:r>
    </w:p>
    <w:p w14:paraId="426C4BBE" w14:textId="4905213D" w:rsidR="001E6E80" w:rsidRPr="00316C36" w:rsidRDefault="001E6E80" w:rsidP="001E6E80">
      <w:pPr>
        <w:pStyle w:val="Ttulo1"/>
        <w:numPr>
          <w:ilvl w:val="0"/>
          <w:numId w:val="3"/>
        </w:numPr>
        <w:ind w:left="426" w:hanging="426"/>
        <w:jc w:val="left"/>
        <w:rPr>
          <w:rFonts w:ascii="Arial" w:hAnsi="Arial"/>
          <w:sz w:val="22"/>
          <w:szCs w:val="22"/>
        </w:rPr>
      </w:pPr>
      <w:bookmarkStart w:id="1" w:name="_Toc22299345"/>
      <w:r w:rsidRPr="00515811">
        <w:rPr>
          <w:rFonts w:ascii="Arial" w:hAnsi="Arial"/>
          <w:sz w:val="22"/>
          <w:szCs w:val="22"/>
        </w:rPr>
        <w:t>Alcance</w:t>
      </w:r>
      <w:bookmarkEnd w:id="1"/>
    </w:p>
    <w:p w14:paraId="783FA35D" w14:textId="77777777" w:rsidR="00F30592" w:rsidRDefault="00F30592" w:rsidP="001E6E80">
      <w:pPr>
        <w:autoSpaceDE w:val="0"/>
        <w:autoSpaceDN w:val="0"/>
        <w:adjustRightInd w:val="0"/>
        <w:spacing w:before="240" w:after="240" w:line="276" w:lineRule="auto"/>
        <w:jc w:val="both"/>
        <w:rPr>
          <w:rFonts w:ascii="Arial" w:hAnsi="Arial" w:cs="Arial"/>
          <w:i/>
          <w:sz w:val="20"/>
          <w:szCs w:val="22"/>
        </w:rPr>
      </w:pPr>
      <w:r w:rsidRPr="00F30592">
        <w:rPr>
          <w:rFonts w:ascii="Arial" w:hAnsi="Arial" w:cs="Arial"/>
          <w:i/>
          <w:sz w:val="20"/>
          <w:szCs w:val="22"/>
          <w:highlight w:val="lightGray"/>
        </w:rPr>
        <w:t>Establece claramente los límites de acción del documento, indicando donde inician y terminan las actividades documentadas.</w:t>
      </w:r>
    </w:p>
    <w:p w14:paraId="148E3830" w14:textId="6E2E89F5" w:rsidR="00667ACB" w:rsidRPr="00667ACB" w:rsidRDefault="00667ACB" w:rsidP="00667ACB">
      <w:pPr>
        <w:autoSpaceDE w:val="0"/>
        <w:autoSpaceDN w:val="0"/>
        <w:adjustRightInd w:val="0"/>
        <w:jc w:val="both"/>
        <w:rPr>
          <w:rFonts w:ascii="Arial" w:hAnsi="Arial" w:cs="Arial"/>
          <w:noProof/>
          <w:sz w:val="22"/>
          <w:szCs w:val="22"/>
          <w:highlight w:val="yellow"/>
        </w:rPr>
      </w:pPr>
      <w:r w:rsidRPr="00667ACB">
        <w:rPr>
          <w:rFonts w:ascii="Arial" w:hAnsi="Arial" w:cs="Arial"/>
          <w:noProof/>
          <w:sz w:val="22"/>
          <w:szCs w:val="22"/>
          <w:highlight w:val="yellow"/>
        </w:rPr>
        <w:t>Aplica desde la recepción del escrito inicial donde se formula la inconformidad, hasta la</w:t>
      </w:r>
    </w:p>
    <w:p w14:paraId="2F0E4202" w14:textId="77777777" w:rsidR="00667ACB" w:rsidRPr="00667ACB" w:rsidRDefault="00667ACB" w:rsidP="00667ACB">
      <w:pPr>
        <w:autoSpaceDE w:val="0"/>
        <w:autoSpaceDN w:val="0"/>
        <w:adjustRightInd w:val="0"/>
        <w:jc w:val="both"/>
        <w:rPr>
          <w:rFonts w:ascii="Arial" w:hAnsi="Arial" w:cs="Arial"/>
          <w:noProof/>
          <w:sz w:val="22"/>
          <w:szCs w:val="22"/>
          <w:highlight w:val="yellow"/>
        </w:rPr>
      </w:pPr>
      <w:r w:rsidRPr="00667ACB">
        <w:rPr>
          <w:rFonts w:ascii="Arial" w:hAnsi="Arial" w:cs="Arial"/>
          <w:noProof/>
          <w:sz w:val="22"/>
          <w:szCs w:val="22"/>
          <w:highlight w:val="yellow"/>
        </w:rPr>
        <w:t>integración del expediente en el archivo, una vez que la impugnación se resuelve de manera</w:t>
      </w:r>
    </w:p>
    <w:p w14:paraId="2B9D1321" w14:textId="0A6F64D5" w:rsidR="001E6E80" w:rsidRPr="009B67E0" w:rsidRDefault="00667ACB" w:rsidP="00667ACB">
      <w:pPr>
        <w:autoSpaceDE w:val="0"/>
        <w:autoSpaceDN w:val="0"/>
        <w:adjustRightInd w:val="0"/>
        <w:spacing w:after="240"/>
        <w:jc w:val="both"/>
        <w:rPr>
          <w:rFonts w:ascii="Arial" w:hAnsi="Arial" w:cs="Arial"/>
          <w:sz w:val="22"/>
          <w:szCs w:val="22"/>
        </w:rPr>
      </w:pPr>
      <w:r w:rsidRPr="00667ACB">
        <w:rPr>
          <w:rFonts w:ascii="Arial" w:hAnsi="Arial" w:cs="Arial"/>
          <w:noProof/>
          <w:sz w:val="22"/>
          <w:szCs w:val="22"/>
          <w:highlight w:val="yellow"/>
        </w:rPr>
        <w:t>definitiva.</w:t>
      </w:r>
    </w:p>
    <w:p w14:paraId="43F3AC15" w14:textId="77777777" w:rsidR="001E6E80" w:rsidRPr="00316C36" w:rsidRDefault="001E6E80" w:rsidP="001E6E80">
      <w:pPr>
        <w:pStyle w:val="Ttulo1"/>
        <w:numPr>
          <w:ilvl w:val="0"/>
          <w:numId w:val="3"/>
        </w:numPr>
        <w:spacing w:after="240"/>
        <w:ind w:left="425" w:hanging="425"/>
        <w:jc w:val="left"/>
        <w:rPr>
          <w:rFonts w:ascii="Arial" w:hAnsi="Arial"/>
          <w:sz w:val="22"/>
          <w:szCs w:val="22"/>
        </w:rPr>
      </w:pPr>
      <w:bookmarkStart w:id="2" w:name="_Toc22299346"/>
      <w:r w:rsidRPr="00515811">
        <w:rPr>
          <w:rFonts w:ascii="Arial" w:hAnsi="Arial"/>
          <w:sz w:val="22"/>
          <w:szCs w:val="22"/>
        </w:rPr>
        <w:t>Marco normativo</w:t>
      </w:r>
      <w:bookmarkEnd w:id="2"/>
    </w:p>
    <w:p w14:paraId="6C908635" w14:textId="2B9ECA6B" w:rsidR="00F30592" w:rsidRPr="00F30592" w:rsidRDefault="00F30592" w:rsidP="00F30592">
      <w:pPr>
        <w:jc w:val="both"/>
        <w:rPr>
          <w:rFonts w:ascii="Arial" w:hAnsi="Arial" w:cs="Arial"/>
          <w:i/>
          <w:sz w:val="20"/>
          <w:szCs w:val="22"/>
        </w:rPr>
      </w:pPr>
      <w:r w:rsidRPr="00F30592">
        <w:rPr>
          <w:rFonts w:ascii="Arial" w:hAnsi="Arial" w:cs="Arial"/>
          <w:i/>
          <w:sz w:val="20"/>
          <w:szCs w:val="22"/>
          <w:highlight w:val="lightGray"/>
        </w:rPr>
        <w:t xml:space="preserve">Se hará referencia al formato “Declaración de cumplimiento normativo” </w:t>
      </w:r>
      <w:bookmarkStart w:id="3" w:name="_GoBack"/>
      <w:bookmarkEnd w:id="3"/>
      <w:r w:rsidR="002D79A4" w:rsidRPr="00F30592">
        <w:rPr>
          <w:rFonts w:ascii="Arial" w:hAnsi="Arial" w:cs="Arial"/>
          <w:i/>
          <w:sz w:val="20"/>
          <w:szCs w:val="22"/>
          <w:highlight w:val="lightGray"/>
        </w:rPr>
        <w:t>específico</w:t>
      </w:r>
      <w:r w:rsidRPr="00F30592">
        <w:rPr>
          <w:rFonts w:ascii="Arial" w:hAnsi="Arial" w:cs="Arial"/>
          <w:i/>
          <w:sz w:val="20"/>
          <w:szCs w:val="22"/>
          <w:highlight w:val="lightGray"/>
        </w:rPr>
        <w:t xml:space="preserve"> de cada proceso del SGCE. En este formato se identificará toda disposición legal y normativa que regula la operación del proceso y que guarda correspondencia directa con las atribuciones y funciones de las áreas responsables e involucradas en su ejecución.  Dichas disposiciones deberán enlistarse en orden jerárquico conforme a lo siguiente:</w:t>
      </w:r>
    </w:p>
    <w:p w14:paraId="7F79988F" w14:textId="77777777" w:rsidR="00F30592" w:rsidRPr="00F30592" w:rsidRDefault="00F30592" w:rsidP="00F30592">
      <w:pPr>
        <w:jc w:val="both"/>
        <w:rPr>
          <w:rFonts w:ascii="Arial" w:hAnsi="Arial" w:cs="Arial"/>
          <w:i/>
          <w:sz w:val="20"/>
          <w:szCs w:val="22"/>
        </w:rPr>
      </w:pPr>
      <w:r w:rsidRPr="00F30592">
        <w:rPr>
          <w:rFonts w:ascii="Arial" w:hAnsi="Arial" w:cs="Arial"/>
          <w:i/>
          <w:sz w:val="20"/>
          <w:szCs w:val="22"/>
        </w:rPr>
        <w:tab/>
      </w:r>
    </w:p>
    <w:p w14:paraId="76DEA925" w14:textId="77777777" w:rsidR="00F30592" w:rsidRPr="00F30592" w:rsidRDefault="00F30592" w:rsidP="00F30592">
      <w:pPr>
        <w:pStyle w:val="Prrafodelista"/>
        <w:numPr>
          <w:ilvl w:val="0"/>
          <w:numId w:val="9"/>
        </w:numPr>
        <w:ind w:left="714" w:hanging="357"/>
        <w:jc w:val="both"/>
        <w:rPr>
          <w:rFonts w:ascii="Arial" w:hAnsi="Arial" w:cs="Arial"/>
          <w:i/>
          <w:sz w:val="20"/>
          <w:szCs w:val="22"/>
          <w:highlight w:val="lightGray"/>
        </w:rPr>
      </w:pPr>
      <w:r w:rsidRPr="00F30592">
        <w:rPr>
          <w:rFonts w:ascii="Arial" w:hAnsi="Arial" w:cs="Arial"/>
          <w:i/>
          <w:sz w:val="20"/>
          <w:szCs w:val="22"/>
          <w:highlight w:val="lightGray"/>
        </w:rPr>
        <w:t>Constitución Política de los Estados Unidos Mexicanos;</w:t>
      </w:r>
    </w:p>
    <w:p w14:paraId="570BF2BE" w14:textId="77777777" w:rsidR="00F30592" w:rsidRPr="00F30592" w:rsidRDefault="00F30592" w:rsidP="00F30592">
      <w:pPr>
        <w:pStyle w:val="Prrafodelista"/>
        <w:numPr>
          <w:ilvl w:val="0"/>
          <w:numId w:val="9"/>
        </w:numPr>
        <w:ind w:left="714" w:hanging="357"/>
        <w:jc w:val="both"/>
        <w:rPr>
          <w:rFonts w:ascii="Arial" w:hAnsi="Arial" w:cs="Arial"/>
          <w:i/>
          <w:sz w:val="20"/>
          <w:szCs w:val="22"/>
          <w:highlight w:val="lightGray"/>
        </w:rPr>
      </w:pPr>
      <w:r w:rsidRPr="00F30592">
        <w:rPr>
          <w:rFonts w:ascii="Arial" w:hAnsi="Arial" w:cs="Arial"/>
          <w:i/>
          <w:sz w:val="20"/>
          <w:szCs w:val="22"/>
          <w:highlight w:val="lightGray"/>
        </w:rPr>
        <w:t>Constitución Política de la Ciudad de México;</w:t>
      </w:r>
    </w:p>
    <w:p w14:paraId="006C3812" w14:textId="77777777" w:rsidR="00F30592" w:rsidRPr="00F30592" w:rsidRDefault="00F30592" w:rsidP="00F30592">
      <w:pPr>
        <w:pStyle w:val="Prrafodelista"/>
        <w:numPr>
          <w:ilvl w:val="0"/>
          <w:numId w:val="9"/>
        </w:numPr>
        <w:ind w:left="714" w:hanging="357"/>
        <w:jc w:val="both"/>
        <w:rPr>
          <w:rFonts w:ascii="Arial" w:hAnsi="Arial" w:cs="Arial"/>
          <w:i/>
          <w:sz w:val="20"/>
          <w:szCs w:val="22"/>
          <w:highlight w:val="lightGray"/>
        </w:rPr>
      </w:pPr>
      <w:r w:rsidRPr="00F30592">
        <w:rPr>
          <w:rFonts w:ascii="Arial" w:hAnsi="Arial" w:cs="Arial"/>
          <w:i/>
          <w:sz w:val="20"/>
          <w:szCs w:val="22"/>
          <w:highlight w:val="lightGray"/>
        </w:rPr>
        <w:lastRenderedPageBreak/>
        <w:t>Códigos;</w:t>
      </w:r>
    </w:p>
    <w:p w14:paraId="52AFC43C" w14:textId="77777777" w:rsidR="00F30592" w:rsidRPr="00F30592" w:rsidRDefault="00F30592" w:rsidP="00F30592">
      <w:pPr>
        <w:pStyle w:val="Prrafodelista"/>
        <w:numPr>
          <w:ilvl w:val="0"/>
          <w:numId w:val="9"/>
        </w:numPr>
        <w:ind w:left="714" w:hanging="357"/>
        <w:jc w:val="both"/>
        <w:rPr>
          <w:rFonts w:ascii="Arial" w:hAnsi="Arial" w:cs="Arial"/>
          <w:i/>
          <w:sz w:val="20"/>
          <w:szCs w:val="22"/>
          <w:highlight w:val="lightGray"/>
        </w:rPr>
      </w:pPr>
      <w:r w:rsidRPr="00F30592">
        <w:rPr>
          <w:rFonts w:ascii="Arial" w:hAnsi="Arial" w:cs="Arial"/>
          <w:i/>
          <w:sz w:val="20"/>
          <w:szCs w:val="22"/>
          <w:highlight w:val="lightGray"/>
        </w:rPr>
        <w:t>Leyes;</w:t>
      </w:r>
    </w:p>
    <w:p w14:paraId="3C080665" w14:textId="77777777" w:rsidR="00F30592" w:rsidRPr="00F30592" w:rsidRDefault="00F30592" w:rsidP="00F30592">
      <w:pPr>
        <w:pStyle w:val="Prrafodelista"/>
        <w:numPr>
          <w:ilvl w:val="0"/>
          <w:numId w:val="9"/>
        </w:numPr>
        <w:ind w:left="714" w:hanging="357"/>
        <w:jc w:val="both"/>
        <w:rPr>
          <w:rFonts w:ascii="Arial" w:hAnsi="Arial" w:cs="Arial"/>
          <w:i/>
          <w:sz w:val="20"/>
          <w:szCs w:val="22"/>
          <w:highlight w:val="lightGray"/>
        </w:rPr>
      </w:pPr>
      <w:r w:rsidRPr="00F30592">
        <w:rPr>
          <w:rFonts w:ascii="Arial" w:hAnsi="Arial" w:cs="Arial"/>
          <w:i/>
          <w:sz w:val="20"/>
          <w:szCs w:val="22"/>
          <w:highlight w:val="lightGray"/>
        </w:rPr>
        <w:t>Reglamentos;</w:t>
      </w:r>
    </w:p>
    <w:p w14:paraId="1AEA1268" w14:textId="77777777" w:rsidR="00F30592" w:rsidRPr="00F30592" w:rsidRDefault="00F30592" w:rsidP="00F30592">
      <w:pPr>
        <w:pStyle w:val="Prrafodelista"/>
        <w:numPr>
          <w:ilvl w:val="0"/>
          <w:numId w:val="9"/>
        </w:numPr>
        <w:ind w:left="714" w:hanging="357"/>
        <w:jc w:val="both"/>
        <w:rPr>
          <w:rFonts w:ascii="Arial" w:hAnsi="Arial" w:cs="Arial"/>
          <w:i/>
          <w:sz w:val="20"/>
          <w:szCs w:val="22"/>
          <w:highlight w:val="lightGray"/>
        </w:rPr>
      </w:pPr>
      <w:r w:rsidRPr="00F30592">
        <w:rPr>
          <w:rFonts w:ascii="Arial" w:hAnsi="Arial" w:cs="Arial"/>
          <w:i/>
          <w:sz w:val="20"/>
          <w:szCs w:val="22"/>
          <w:highlight w:val="lightGray"/>
        </w:rPr>
        <w:t>Acuerdos.</w:t>
      </w:r>
    </w:p>
    <w:p w14:paraId="51DA1987" w14:textId="77777777" w:rsidR="001E6E80" w:rsidRDefault="001E6E80" w:rsidP="001E6E80">
      <w:pPr>
        <w:spacing w:line="360" w:lineRule="auto"/>
        <w:jc w:val="both"/>
        <w:rPr>
          <w:rFonts w:ascii="Arial" w:hAnsi="Arial" w:cs="Arial"/>
          <w:sz w:val="22"/>
          <w:szCs w:val="22"/>
        </w:rPr>
      </w:pPr>
    </w:p>
    <w:p w14:paraId="37123A38" w14:textId="48518D33" w:rsidR="001E6E80" w:rsidRPr="004024AD" w:rsidRDefault="001E6E80" w:rsidP="001E6E80">
      <w:pPr>
        <w:pStyle w:val="Prrafodelista"/>
        <w:autoSpaceDE w:val="0"/>
        <w:autoSpaceDN w:val="0"/>
        <w:adjustRightInd w:val="0"/>
        <w:spacing w:line="276" w:lineRule="auto"/>
        <w:ind w:left="0"/>
        <w:jc w:val="both"/>
        <w:rPr>
          <w:rFonts w:ascii="Arial" w:hAnsi="Arial" w:cs="Arial"/>
          <w:sz w:val="22"/>
          <w:szCs w:val="22"/>
          <w:highlight w:val="yellow"/>
          <w:lang w:val="es-ES"/>
        </w:rPr>
      </w:pPr>
      <w:r>
        <w:rPr>
          <w:rFonts w:ascii="Arial" w:hAnsi="Arial" w:cs="Arial"/>
          <w:sz w:val="22"/>
          <w:szCs w:val="22"/>
          <w:highlight w:val="yellow"/>
        </w:rPr>
        <w:t xml:space="preserve">Consultar el formato </w:t>
      </w:r>
      <w:r>
        <w:rPr>
          <w:rFonts w:ascii="Arial" w:hAnsi="Arial" w:cs="Arial"/>
          <w:sz w:val="22"/>
          <w:szCs w:val="22"/>
          <w:highlight w:val="yellow"/>
          <w:lang w:val="es-ES"/>
        </w:rPr>
        <w:t xml:space="preserve"> “Declaración de cumplimiento normativo del proceso ____”</w:t>
      </w:r>
    </w:p>
    <w:p w14:paraId="51503894" w14:textId="77777777" w:rsidR="001E6E80" w:rsidRPr="009D2751" w:rsidRDefault="001E6E80" w:rsidP="001E6E80">
      <w:pPr>
        <w:rPr>
          <w:lang w:val="es-CL" w:eastAsia="es-CL"/>
        </w:rPr>
      </w:pPr>
    </w:p>
    <w:p w14:paraId="0D97757D" w14:textId="77777777" w:rsidR="001E6E80" w:rsidRPr="00316C36" w:rsidRDefault="001E6E80" w:rsidP="001E6E80">
      <w:pPr>
        <w:pStyle w:val="Ttulo1"/>
        <w:numPr>
          <w:ilvl w:val="0"/>
          <w:numId w:val="3"/>
        </w:numPr>
        <w:ind w:left="426" w:hanging="426"/>
        <w:jc w:val="left"/>
        <w:rPr>
          <w:rFonts w:ascii="Arial" w:hAnsi="Arial"/>
          <w:sz w:val="22"/>
          <w:szCs w:val="22"/>
        </w:rPr>
      </w:pPr>
      <w:bookmarkStart w:id="4" w:name="_Toc22299347"/>
      <w:r w:rsidRPr="00515811">
        <w:rPr>
          <w:rFonts w:ascii="Arial" w:hAnsi="Arial"/>
          <w:sz w:val="22"/>
          <w:szCs w:val="22"/>
        </w:rPr>
        <w:t>Definiciones</w:t>
      </w:r>
      <w:bookmarkEnd w:id="4"/>
    </w:p>
    <w:p w14:paraId="0682E939" w14:textId="77777777" w:rsidR="001E6E80" w:rsidRPr="00570799" w:rsidRDefault="001E6E80" w:rsidP="001E6E80">
      <w:pPr>
        <w:pStyle w:val="Default"/>
        <w:tabs>
          <w:tab w:val="left" w:pos="6045"/>
        </w:tabs>
        <w:spacing w:before="120" w:after="120" w:line="276" w:lineRule="auto"/>
        <w:jc w:val="both"/>
        <w:rPr>
          <w:i/>
          <w:iCs/>
          <w:color w:val="auto"/>
          <w:sz w:val="20"/>
          <w:szCs w:val="22"/>
        </w:rPr>
      </w:pPr>
      <w:r w:rsidRPr="00570799">
        <w:rPr>
          <w:i/>
          <w:iCs/>
          <w:color w:val="auto"/>
          <w:sz w:val="20"/>
          <w:szCs w:val="22"/>
          <w:highlight w:val="lightGray"/>
        </w:rPr>
        <w:t>En este apartado se identificarán y definirán los conceptos y términos técnicos relevantes que permitan la comprensión del documento y se enlistarán en orden alfabético.</w:t>
      </w:r>
    </w:p>
    <w:p w14:paraId="107B7BA3" w14:textId="49ADB792" w:rsidR="001E6E80" w:rsidRDefault="001E6E80" w:rsidP="001E6E80">
      <w:pPr>
        <w:rPr>
          <w:lang w:val="es-CL" w:eastAsia="es-CL"/>
        </w:rPr>
      </w:pPr>
    </w:p>
    <w:p w14:paraId="05232BFF" w14:textId="48F3DCA3" w:rsidR="00667ACB" w:rsidRPr="00667ACB" w:rsidRDefault="00667ACB" w:rsidP="00667ACB">
      <w:pPr>
        <w:jc w:val="both"/>
        <w:rPr>
          <w:rFonts w:ascii="Arial" w:hAnsi="Arial" w:cs="Arial"/>
          <w:sz w:val="22"/>
          <w:szCs w:val="22"/>
          <w:highlight w:val="yellow"/>
          <w:lang w:val="es-CL" w:eastAsia="es-CL"/>
        </w:rPr>
      </w:pPr>
      <w:r w:rsidRPr="00667ACB">
        <w:rPr>
          <w:rFonts w:ascii="Arial" w:hAnsi="Arial" w:cs="Arial"/>
          <w:b/>
          <w:bCs/>
          <w:sz w:val="22"/>
          <w:szCs w:val="22"/>
          <w:highlight w:val="yellow"/>
          <w:lang w:val="es-CL" w:eastAsia="es-CL"/>
        </w:rPr>
        <w:t>Tribunal Electoral:</w:t>
      </w:r>
      <w:r w:rsidRPr="00667ACB">
        <w:rPr>
          <w:rFonts w:ascii="Arial" w:hAnsi="Arial" w:cs="Arial"/>
          <w:sz w:val="22"/>
          <w:szCs w:val="22"/>
          <w:highlight w:val="yellow"/>
          <w:lang w:val="es-CL" w:eastAsia="es-CL"/>
        </w:rPr>
        <w:t xml:space="preserve"> Tribunal Electoral de la Ciudad de México</w:t>
      </w:r>
    </w:p>
    <w:p w14:paraId="4E643E98" w14:textId="77777777" w:rsidR="00667ACB" w:rsidRPr="00667ACB" w:rsidRDefault="00667ACB" w:rsidP="00667ACB">
      <w:pPr>
        <w:rPr>
          <w:rFonts w:ascii="Arial" w:hAnsi="Arial" w:cs="Arial"/>
          <w:sz w:val="22"/>
          <w:szCs w:val="22"/>
          <w:highlight w:val="yellow"/>
          <w:lang w:val="es-CL" w:eastAsia="es-CL"/>
        </w:rPr>
      </w:pPr>
    </w:p>
    <w:p w14:paraId="315B8FC8" w14:textId="77777777" w:rsidR="00667ACB" w:rsidRPr="00667ACB" w:rsidRDefault="00667ACB" w:rsidP="00667ACB">
      <w:pPr>
        <w:rPr>
          <w:rFonts w:ascii="Arial" w:hAnsi="Arial" w:cs="Arial"/>
          <w:sz w:val="22"/>
          <w:szCs w:val="22"/>
          <w:highlight w:val="yellow"/>
          <w:lang w:val="es-CL" w:eastAsia="es-CL"/>
        </w:rPr>
      </w:pPr>
      <w:r w:rsidRPr="00667ACB">
        <w:rPr>
          <w:rFonts w:ascii="Arial" w:hAnsi="Arial" w:cs="Arial"/>
          <w:b/>
          <w:bCs/>
          <w:sz w:val="22"/>
          <w:szCs w:val="22"/>
          <w:highlight w:val="yellow"/>
          <w:lang w:val="es-CL" w:eastAsia="es-CL"/>
        </w:rPr>
        <w:t>Escrito Inicial:</w:t>
      </w:r>
      <w:r w:rsidRPr="00667ACB">
        <w:rPr>
          <w:rFonts w:ascii="Arial" w:hAnsi="Arial" w:cs="Arial"/>
          <w:sz w:val="22"/>
          <w:szCs w:val="22"/>
          <w:highlight w:val="yellow"/>
          <w:lang w:val="es-CL" w:eastAsia="es-CL"/>
        </w:rPr>
        <w:t xml:space="preserve"> documento mediante el cual la ciudadanía o partido político promueve un medio</w:t>
      </w:r>
    </w:p>
    <w:p w14:paraId="28682FF6" w14:textId="76C21DD7" w:rsidR="00667ACB" w:rsidRDefault="00667ACB" w:rsidP="00667ACB">
      <w:pPr>
        <w:rPr>
          <w:rFonts w:ascii="Arial" w:hAnsi="Arial" w:cs="Arial"/>
          <w:sz w:val="22"/>
          <w:szCs w:val="22"/>
          <w:lang w:val="es-CL" w:eastAsia="es-CL"/>
        </w:rPr>
      </w:pPr>
      <w:r w:rsidRPr="00667ACB">
        <w:rPr>
          <w:rFonts w:ascii="Arial" w:hAnsi="Arial" w:cs="Arial"/>
          <w:sz w:val="22"/>
          <w:szCs w:val="22"/>
          <w:highlight w:val="yellow"/>
          <w:lang w:val="es-CL" w:eastAsia="es-CL"/>
        </w:rPr>
        <w:t>de impugnación, el cual puede presentarse ante los órganos desconcentrados.</w:t>
      </w:r>
    </w:p>
    <w:p w14:paraId="0FFFAC08" w14:textId="5E776A2C" w:rsidR="00667ACB" w:rsidRDefault="00667ACB" w:rsidP="00667ACB">
      <w:pPr>
        <w:rPr>
          <w:rFonts w:ascii="Arial" w:hAnsi="Arial" w:cs="Arial"/>
          <w:sz w:val="22"/>
          <w:szCs w:val="22"/>
          <w:lang w:val="es-CL" w:eastAsia="es-CL"/>
        </w:rPr>
      </w:pPr>
    </w:p>
    <w:p w14:paraId="44C3C7FF" w14:textId="77777777" w:rsidR="00667ACB" w:rsidRPr="00667ACB" w:rsidRDefault="00667ACB" w:rsidP="00667ACB">
      <w:pPr>
        <w:rPr>
          <w:rFonts w:ascii="Arial" w:hAnsi="Arial" w:cs="Arial"/>
          <w:sz w:val="22"/>
          <w:szCs w:val="22"/>
          <w:highlight w:val="yellow"/>
          <w:lang w:val="es-CL" w:eastAsia="es-CL"/>
        </w:rPr>
      </w:pPr>
      <w:r w:rsidRPr="00667ACB">
        <w:rPr>
          <w:rFonts w:ascii="Arial" w:hAnsi="Arial" w:cs="Arial"/>
          <w:b/>
          <w:bCs/>
          <w:sz w:val="22"/>
          <w:szCs w:val="22"/>
          <w:highlight w:val="yellow"/>
          <w:lang w:val="es-CL" w:eastAsia="es-CL"/>
        </w:rPr>
        <w:t>Parte actora:</w:t>
      </w:r>
      <w:r w:rsidRPr="00667ACB">
        <w:rPr>
          <w:rFonts w:ascii="Arial" w:hAnsi="Arial" w:cs="Arial"/>
          <w:sz w:val="22"/>
          <w:szCs w:val="22"/>
          <w:highlight w:val="yellow"/>
          <w:lang w:val="es-CL" w:eastAsia="es-CL"/>
        </w:rPr>
        <w:t xml:space="preserve"> es la parte interesada en que se inicie un medio de impugnación a través de la</w:t>
      </w:r>
    </w:p>
    <w:p w14:paraId="25DC6CC9" w14:textId="77777777" w:rsidR="00667ACB" w:rsidRPr="00667ACB" w:rsidRDefault="00667ACB" w:rsidP="00667ACB">
      <w:pPr>
        <w:rPr>
          <w:rFonts w:ascii="Arial" w:hAnsi="Arial" w:cs="Arial"/>
          <w:sz w:val="22"/>
          <w:szCs w:val="22"/>
          <w:highlight w:val="yellow"/>
          <w:lang w:val="es-CL" w:eastAsia="es-CL"/>
        </w:rPr>
      </w:pPr>
      <w:r w:rsidRPr="00667ACB">
        <w:rPr>
          <w:rFonts w:ascii="Arial" w:hAnsi="Arial" w:cs="Arial"/>
          <w:sz w:val="22"/>
          <w:szCs w:val="22"/>
          <w:highlight w:val="yellow"/>
          <w:lang w:val="es-CL" w:eastAsia="es-CL"/>
        </w:rPr>
        <w:t>presentación de un escrito, en el que señala hechos que presuntamente constituyen violaciones</w:t>
      </w:r>
    </w:p>
    <w:p w14:paraId="26310DD3" w14:textId="14462B1F" w:rsidR="00667ACB" w:rsidRPr="00667ACB" w:rsidRDefault="00667ACB" w:rsidP="00667ACB">
      <w:pPr>
        <w:rPr>
          <w:rFonts w:ascii="Arial" w:hAnsi="Arial" w:cs="Arial"/>
          <w:sz w:val="22"/>
          <w:szCs w:val="22"/>
          <w:lang w:val="es-CL" w:eastAsia="es-CL"/>
        </w:rPr>
      </w:pPr>
      <w:proofErr w:type="gramStart"/>
      <w:r w:rsidRPr="00667ACB">
        <w:rPr>
          <w:rFonts w:ascii="Arial" w:hAnsi="Arial" w:cs="Arial"/>
          <w:sz w:val="22"/>
          <w:szCs w:val="22"/>
          <w:highlight w:val="yellow"/>
          <w:lang w:val="es-CL" w:eastAsia="es-CL"/>
        </w:rPr>
        <w:t>a</w:t>
      </w:r>
      <w:proofErr w:type="gramEnd"/>
      <w:r w:rsidRPr="00667ACB">
        <w:rPr>
          <w:rFonts w:ascii="Arial" w:hAnsi="Arial" w:cs="Arial"/>
          <w:sz w:val="22"/>
          <w:szCs w:val="22"/>
          <w:highlight w:val="yellow"/>
          <w:lang w:val="es-CL" w:eastAsia="es-CL"/>
        </w:rPr>
        <w:t xml:space="preserve"> un precepto legal o convencional .</w:t>
      </w:r>
      <w:r w:rsidRPr="00667ACB">
        <w:rPr>
          <w:rFonts w:ascii="Arial" w:hAnsi="Arial" w:cs="Arial"/>
          <w:sz w:val="22"/>
          <w:szCs w:val="22"/>
          <w:lang w:val="es-CL" w:eastAsia="es-CL"/>
        </w:rPr>
        <w:t xml:space="preserve"> </w:t>
      </w:r>
      <w:r w:rsidRPr="00667ACB">
        <w:rPr>
          <w:rFonts w:ascii="Arial" w:hAnsi="Arial" w:cs="Arial"/>
          <w:sz w:val="22"/>
          <w:szCs w:val="22"/>
          <w:lang w:val="es-CL" w:eastAsia="es-CL"/>
        </w:rPr>
        <w:cr/>
      </w:r>
    </w:p>
    <w:p w14:paraId="20A3DEF9" w14:textId="77777777" w:rsidR="00667ACB" w:rsidRPr="00877598" w:rsidRDefault="00667ACB" w:rsidP="001E6E80">
      <w:pPr>
        <w:rPr>
          <w:lang w:val="es-CL" w:eastAsia="es-CL"/>
        </w:rPr>
      </w:pPr>
    </w:p>
    <w:p w14:paraId="6C42D768" w14:textId="77777777" w:rsidR="001E6E80" w:rsidRPr="00316C36" w:rsidRDefault="001E6E80" w:rsidP="001E6E80">
      <w:pPr>
        <w:pStyle w:val="Ttulo1"/>
        <w:numPr>
          <w:ilvl w:val="0"/>
          <w:numId w:val="3"/>
        </w:numPr>
        <w:ind w:left="426" w:hanging="426"/>
        <w:jc w:val="left"/>
        <w:rPr>
          <w:rFonts w:ascii="Arial" w:hAnsi="Arial"/>
          <w:sz w:val="22"/>
          <w:szCs w:val="22"/>
        </w:rPr>
      </w:pPr>
      <w:bookmarkStart w:id="5" w:name="_Toc22299348"/>
      <w:r>
        <w:rPr>
          <w:rFonts w:ascii="Arial" w:hAnsi="Arial"/>
          <w:sz w:val="22"/>
          <w:szCs w:val="22"/>
        </w:rPr>
        <w:t>Responsabilidades</w:t>
      </w:r>
      <w:bookmarkEnd w:id="5"/>
    </w:p>
    <w:p w14:paraId="5B4E9DA7" w14:textId="50357369" w:rsidR="001E6E80" w:rsidRPr="002E61DD" w:rsidRDefault="00F30592" w:rsidP="001E6E80">
      <w:pPr>
        <w:autoSpaceDE w:val="0"/>
        <w:autoSpaceDN w:val="0"/>
        <w:adjustRightInd w:val="0"/>
        <w:spacing w:before="240" w:after="240" w:line="276" w:lineRule="auto"/>
        <w:jc w:val="both"/>
        <w:rPr>
          <w:rFonts w:ascii="Arial" w:hAnsi="Arial" w:cs="Arial"/>
          <w:sz w:val="22"/>
          <w:szCs w:val="22"/>
        </w:rPr>
      </w:pPr>
      <w:bookmarkStart w:id="6" w:name="_Hlk12615608"/>
      <w:r w:rsidRPr="00F30592">
        <w:rPr>
          <w:rFonts w:ascii="Arial" w:hAnsi="Arial" w:cs="Arial"/>
          <w:i/>
          <w:sz w:val="20"/>
          <w:szCs w:val="22"/>
          <w:highlight w:val="lightGray"/>
        </w:rPr>
        <w:t>Se describen las responsabilidades que le corresponden a puestos específicos, por ejemplo: Titular del Centro de Formación, y a continuación señalar qué responsabilidad le corresponde realizar de acuerdo con el alcance definido en el documento. Es importante no redactar actividades propias del desarrollo del proceso en esta sección, solo se identifican las responsabilidades principales del proceso.</w:t>
      </w:r>
      <w:bookmarkEnd w:id="6"/>
    </w:p>
    <w:tbl>
      <w:tblPr>
        <w:tblW w:w="0" w:type="auto"/>
        <w:tblLook w:val="04A0" w:firstRow="1" w:lastRow="0" w:firstColumn="1" w:lastColumn="0" w:noHBand="0" w:noVBand="1"/>
      </w:tblPr>
      <w:tblGrid>
        <w:gridCol w:w="1985"/>
        <w:gridCol w:w="7405"/>
      </w:tblGrid>
      <w:tr w:rsidR="001E6E80" w:rsidRPr="00B8352F" w14:paraId="060B27AF" w14:textId="77777777" w:rsidTr="00667ACB">
        <w:tc>
          <w:tcPr>
            <w:tcW w:w="1985" w:type="dxa"/>
          </w:tcPr>
          <w:p w14:paraId="7202E6A8" w14:textId="2AA161CB" w:rsidR="001E6E80" w:rsidRPr="00130662" w:rsidRDefault="00667ACB" w:rsidP="00667ACB">
            <w:pPr>
              <w:jc w:val="center"/>
              <w:rPr>
                <w:rFonts w:ascii="Arial" w:eastAsia="Arial Unicode MS" w:hAnsi="Arial" w:cs="Arial"/>
                <w:sz w:val="22"/>
                <w:szCs w:val="22"/>
                <w:highlight w:val="yellow"/>
              </w:rPr>
            </w:pPr>
            <w:r>
              <w:rPr>
                <w:rFonts w:ascii="Arial" w:eastAsia="Arial Unicode MS" w:hAnsi="Arial" w:cs="Arial"/>
                <w:sz w:val="22"/>
                <w:szCs w:val="22"/>
                <w:highlight w:val="yellow"/>
              </w:rPr>
              <w:t>Secretaría Ejecutiva</w:t>
            </w:r>
          </w:p>
        </w:tc>
        <w:tc>
          <w:tcPr>
            <w:tcW w:w="7405" w:type="dxa"/>
          </w:tcPr>
          <w:p w14:paraId="7457B6CF" w14:textId="6EFE842A" w:rsidR="001E6E80" w:rsidRPr="00667ACB" w:rsidRDefault="00667ACB" w:rsidP="001E6E80">
            <w:pPr>
              <w:numPr>
                <w:ilvl w:val="0"/>
                <w:numId w:val="6"/>
              </w:numPr>
              <w:spacing w:line="276" w:lineRule="auto"/>
              <w:ind w:left="175" w:hanging="142"/>
              <w:jc w:val="both"/>
              <w:rPr>
                <w:rFonts w:ascii="Arial" w:eastAsia="Arial Unicode MS" w:hAnsi="Arial" w:cs="Arial"/>
                <w:sz w:val="22"/>
                <w:szCs w:val="22"/>
                <w:highlight w:val="yellow"/>
              </w:rPr>
            </w:pPr>
            <w:r w:rsidRPr="00667ACB">
              <w:rPr>
                <w:rFonts w:ascii="Arial" w:eastAsia="Arial Unicode MS" w:hAnsi="Arial" w:cs="Arial"/>
                <w:sz w:val="22"/>
                <w:szCs w:val="22"/>
                <w:highlight w:val="yellow"/>
              </w:rPr>
              <w:t xml:space="preserve">Tramitar los escritos de medios de impugnación formulados en contra de los actos </w:t>
            </w:r>
            <w:r w:rsidRPr="00667ACB">
              <w:rPr>
                <w:rFonts w:ascii="Arial" w:hAnsi="Arial" w:cs="Arial"/>
                <w:sz w:val="22"/>
                <w:szCs w:val="22"/>
                <w:highlight w:val="yellow"/>
              </w:rPr>
              <w:t xml:space="preserve">que ejecute el Instituto Electoral, en los términos que establezca la normativa aplicable. </w:t>
            </w:r>
          </w:p>
          <w:p w14:paraId="640D2619" w14:textId="4E5E8600" w:rsidR="001E6E80" w:rsidRPr="00667ACB" w:rsidRDefault="00667ACB" w:rsidP="00667ACB">
            <w:pPr>
              <w:numPr>
                <w:ilvl w:val="0"/>
                <w:numId w:val="6"/>
              </w:numPr>
              <w:spacing w:line="276" w:lineRule="auto"/>
              <w:ind w:left="168" w:hanging="141"/>
              <w:jc w:val="both"/>
              <w:rPr>
                <w:rFonts w:ascii="Arial" w:eastAsia="Arial Unicode MS" w:hAnsi="Arial" w:cs="Arial"/>
                <w:sz w:val="22"/>
                <w:szCs w:val="22"/>
                <w:highlight w:val="yellow"/>
              </w:rPr>
            </w:pPr>
            <w:r w:rsidRPr="00667ACB">
              <w:rPr>
                <w:rFonts w:ascii="Arial" w:eastAsia="Arial Unicode MS" w:hAnsi="Arial" w:cs="Arial"/>
                <w:sz w:val="22"/>
                <w:szCs w:val="22"/>
                <w:highlight w:val="yellow"/>
              </w:rPr>
              <w:t>Instruir a la Unidad Técnica de Asuntos Jurídicos para que brinde la asesoría jurídica a los órganos desconcentrados relacionada con la atención de las impugnaciones que se presenten</w:t>
            </w:r>
          </w:p>
          <w:p w14:paraId="677B7382" w14:textId="77777777" w:rsidR="001E6E80" w:rsidRPr="00B8352F" w:rsidRDefault="001E6E80" w:rsidP="00BC29EB">
            <w:pPr>
              <w:ind w:left="459"/>
              <w:jc w:val="both"/>
              <w:rPr>
                <w:rFonts w:ascii="Arial" w:eastAsia="Arial Unicode MS" w:hAnsi="Arial" w:cs="Arial"/>
                <w:sz w:val="22"/>
                <w:szCs w:val="22"/>
              </w:rPr>
            </w:pPr>
          </w:p>
        </w:tc>
      </w:tr>
    </w:tbl>
    <w:p w14:paraId="74FE15CD" w14:textId="77777777" w:rsidR="001E6E80" w:rsidRDefault="001E6E80" w:rsidP="001E6E80">
      <w:pPr>
        <w:pStyle w:val="Ttulo1"/>
        <w:jc w:val="left"/>
        <w:rPr>
          <w:rFonts w:ascii="Arial" w:hAnsi="Arial"/>
          <w:sz w:val="22"/>
          <w:szCs w:val="22"/>
        </w:rPr>
      </w:pPr>
    </w:p>
    <w:p w14:paraId="52974046" w14:textId="2A93A5AD" w:rsidR="001E6E80" w:rsidRPr="00316C36" w:rsidRDefault="001E6E80" w:rsidP="001E6E80">
      <w:pPr>
        <w:pStyle w:val="Ttulo1"/>
        <w:numPr>
          <w:ilvl w:val="0"/>
          <w:numId w:val="3"/>
        </w:numPr>
        <w:ind w:left="426" w:hanging="426"/>
        <w:jc w:val="left"/>
        <w:rPr>
          <w:rFonts w:ascii="Arial" w:hAnsi="Arial"/>
          <w:sz w:val="22"/>
          <w:szCs w:val="22"/>
        </w:rPr>
      </w:pPr>
      <w:bookmarkStart w:id="7" w:name="_Toc22299349"/>
      <w:r w:rsidRPr="00515811">
        <w:rPr>
          <w:rFonts w:ascii="Arial" w:hAnsi="Arial"/>
          <w:sz w:val="22"/>
          <w:szCs w:val="22"/>
        </w:rPr>
        <w:t>Políticas de operación</w:t>
      </w:r>
      <w:bookmarkEnd w:id="7"/>
      <w:r w:rsidR="00F30592">
        <w:rPr>
          <w:rFonts w:ascii="Arial" w:hAnsi="Arial"/>
          <w:sz w:val="22"/>
          <w:szCs w:val="22"/>
        </w:rPr>
        <w:t xml:space="preserve"> </w:t>
      </w:r>
      <w:r w:rsidR="00F30592" w:rsidRPr="00F30592">
        <w:rPr>
          <w:rFonts w:ascii="Arial" w:hAnsi="Arial"/>
          <w:b w:val="0"/>
          <w:bCs/>
          <w:i/>
          <w:sz w:val="22"/>
          <w:szCs w:val="20"/>
        </w:rPr>
        <w:t>(opcional)</w:t>
      </w:r>
    </w:p>
    <w:p w14:paraId="4C239D02" w14:textId="77777777" w:rsidR="00F30592" w:rsidRPr="00F30592" w:rsidRDefault="00F30592" w:rsidP="00F30592">
      <w:pPr>
        <w:autoSpaceDE w:val="0"/>
        <w:autoSpaceDN w:val="0"/>
        <w:adjustRightInd w:val="0"/>
        <w:spacing w:before="240" w:after="240" w:line="276" w:lineRule="auto"/>
        <w:jc w:val="both"/>
        <w:rPr>
          <w:rFonts w:ascii="Arial" w:hAnsi="Arial" w:cs="Arial"/>
          <w:i/>
          <w:sz w:val="20"/>
          <w:szCs w:val="22"/>
          <w:highlight w:val="lightGray"/>
        </w:rPr>
      </w:pPr>
      <w:r w:rsidRPr="00F30592">
        <w:rPr>
          <w:rFonts w:ascii="Arial" w:hAnsi="Arial" w:cs="Arial"/>
          <w:i/>
          <w:sz w:val="20"/>
          <w:szCs w:val="22"/>
          <w:highlight w:val="lightGray"/>
        </w:rPr>
        <w:t xml:space="preserve">Las políticas de operación son lineamientos generales regulan el curso de las actividades ante situaciones determinadas que pudieran interferir en el desarrollo del proceso. Estas políticas considerarán disposiciones institucionales tales como horarios, requisitos, trámites, tiempo estimado de ejecución, entre otros detalles necesarios para su operación. </w:t>
      </w:r>
    </w:p>
    <w:p w14:paraId="2DB375C6" w14:textId="264DF9BF" w:rsidR="001E6E80" w:rsidRPr="002E61DD" w:rsidRDefault="00F30592" w:rsidP="00F30592">
      <w:pPr>
        <w:autoSpaceDE w:val="0"/>
        <w:autoSpaceDN w:val="0"/>
        <w:adjustRightInd w:val="0"/>
        <w:spacing w:before="240" w:after="240" w:line="276" w:lineRule="auto"/>
        <w:jc w:val="both"/>
        <w:rPr>
          <w:rFonts w:ascii="Arial" w:hAnsi="Arial" w:cs="Arial"/>
          <w:sz w:val="22"/>
          <w:szCs w:val="22"/>
        </w:rPr>
      </w:pPr>
      <w:r w:rsidRPr="00F30592">
        <w:rPr>
          <w:rFonts w:ascii="Arial" w:hAnsi="Arial" w:cs="Arial"/>
          <w:i/>
          <w:sz w:val="20"/>
          <w:szCs w:val="22"/>
          <w:highlight w:val="lightGray"/>
        </w:rPr>
        <w:t>Las políticas de operación deberán redactarse con el verbo auxiliar (deber) en tiempo futuro, seguido inmediatamente de uno en infinitivo (comprar, nombrar, considerar, etcétera).</w:t>
      </w:r>
      <w:r w:rsidRPr="00F30592">
        <w:rPr>
          <w:rFonts w:ascii="Arial" w:hAnsi="Arial" w:cs="Arial"/>
          <w:i/>
          <w:sz w:val="20"/>
          <w:szCs w:val="22"/>
        </w:rPr>
        <w:t xml:space="preserve"> </w:t>
      </w:r>
    </w:p>
    <w:p w14:paraId="701BEDD8" w14:textId="687EC244" w:rsidR="001E6E80" w:rsidRPr="00316C0D" w:rsidRDefault="001E6E80" w:rsidP="001E6E80">
      <w:pPr>
        <w:numPr>
          <w:ilvl w:val="0"/>
          <w:numId w:val="2"/>
        </w:numPr>
        <w:tabs>
          <w:tab w:val="clear" w:pos="720"/>
          <w:tab w:val="num" w:pos="284"/>
        </w:tabs>
        <w:spacing w:after="120" w:line="276" w:lineRule="auto"/>
        <w:ind w:left="284" w:hanging="284"/>
        <w:jc w:val="both"/>
        <w:rPr>
          <w:rFonts w:ascii="Arial" w:hAnsi="Arial" w:cs="Arial"/>
          <w:sz w:val="22"/>
          <w:szCs w:val="22"/>
          <w:highlight w:val="yellow"/>
        </w:rPr>
      </w:pPr>
      <w:r w:rsidRPr="00316C0D">
        <w:rPr>
          <w:rFonts w:ascii="Arial" w:hAnsi="Arial" w:cs="Arial"/>
          <w:sz w:val="22"/>
          <w:szCs w:val="22"/>
          <w:highlight w:val="yellow"/>
        </w:rPr>
        <w:lastRenderedPageBreak/>
        <w:t>La S</w:t>
      </w:r>
      <w:r w:rsidR="00F42EE5">
        <w:rPr>
          <w:rFonts w:ascii="Arial" w:hAnsi="Arial" w:cs="Arial"/>
          <w:sz w:val="22"/>
          <w:szCs w:val="22"/>
          <w:highlight w:val="yellow"/>
        </w:rPr>
        <w:t xml:space="preserve">ecretaría </w:t>
      </w:r>
      <w:r w:rsidRPr="00316C0D">
        <w:rPr>
          <w:rFonts w:ascii="Arial" w:hAnsi="Arial" w:cs="Arial"/>
          <w:sz w:val="22"/>
          <w:szCs w:val="22"/>
          <w:highlight w:val="yellow"/>
        </w:rPr>
        <w:t>A</w:t>
      </w:r>
      <w:r w:rsidR="00F42EE5">
        <w:rPr>
          <w:rFonts w:ascii="Arial" w:hAnsi="Arial" w:cs="Arial"/>
          <w:sz w:val="22"/>
          <w:szCs w:val="22"/>
          <w:highlight w:val="yellow"/>
        </w:rPr>
        <w:t>dministrativa</w:t>
      </w:r>
      <w:r w:rsidRPr="00316C0D">
        <w:rPr>
          <w:rFonts w:ascii="Arial" w:hAnsi="Arial" w:cs="Arial"/>
          <w:sz w:val="22"/>
          <w:szCs w:val="22"/>
          <w:highlight w:val="yellow"/>
        </w:rPr>
        <w:t xml:space="preserve"> deberá determinar y hacer del conocimiento de las UR’S</w:t>
      </w:r>
      <w:r w:rsidR="001A0005">
        <w:rPr>
          <w:rFonts w:ascii="Arial" w:hAnsi="Arial" w:cs="Arial"/>
          <w:sz w:val="22"/>
          <w:szCs w:val="22"/>
          <w:highlight w:val="yellow"/>
        </w:rPr>
        <w:t>,</w:t>
      </w:r>
      <w:r w:rsidRPr="00316C0D">
        <w:rPr>
          <w:rFonts w:ascii="Arial" w:hAnsi="Arial" w:cs="Arial"/>
          <w:sz w:val="22"/>
          <w:szCs w:val="22"/>
          <w:highlight w:val="yellow"/>
        </w:rPr>
        <w:t xml:space="preserve"> a más tardar en el mes de octubre de cada año, los criterios y métodos a los que se sujetarán  para la formulación del </w:t>
      </w:r>
      <w:r w:rsidR="00F42EE5">
        <w:rPr>
          <w:rFonts w:ascii="Arial" w:hAnsi="Arial" w:cs="Arial"/>
          <w:sz w:val="22"/>
          <w:szCs w:val="22"/>
          <w:highlight w:val="yellow"/>
        </w:rPr>
        <w:t>p</w:t>
      </w:r>
      <w:r w:rsidRPr="00316C0D">
        <w:rPr>
          <w:rFonts w:ascii="Arial" w:hAnsi="Arial" w:cs="Arial"/>
          <w:sz w:val="22"/>
          <w:szCs w:val="22"/>
          <w:highlight w:val="yellow"/>
        </w:rPr>
        <w:t xml:space="preserve">rograma </w:t>
      </w:r>
      <w:r w:rsidR="00F42EE5">
        <w:rPr>
          <w:rFonts w:ascii="Arial" w:hAnsi="Arial" w:cs="Arial"/>
          <w:sz w:val="22"/>
          <w:szCs w:val="22"/>
          <w:highlight w:val="yellow"/>
        </w:rPr>
        <w:t>a</w:t>
      </w:r>
      <w:r w:rsidRPr="00316C0D">
        <w:rPr>
          <w:rFonts w:ascii="Arial" w:hAnsi="Arial" w:cs="Arial"/>
          <w:sz w:val="22"/>
          <w:szCs w:val="22"/>
          <w:highlight w:val="yellow"/>
        </w:rPr>
        <w:t>nual del siguiente ejercicio fiscal.</w:t>
      </w:r>
    </w:p>
    <w:p w14:paraId="7AC7CE9C" w14:textId="6683B744" w:rsidR="001E6E80" w:rsidRPr="006E1E54" w:rsidRDefault="001E6E80" w:rsidP="006E1E54">
      <w:pPr>
        <w:numPr>
          <w:ilvl w:val="0"/>
          <w:numId w:val="2"/>
        </w:numPr>
        <w:tabs>
          <w:tab w:val="clear" w:pos="720"/>
          <w:tab w:val="num" w:pos="284"/>
        </w:tabs>
        <w:spacing w:after="120" w:line="276" w:lineRule="auto"/>
        <w:ind w:left="284" w:hanging="284"/>
        <w:jc w:val="both"/>
        <w:rPr>
          <w:rFonts w:ascii="Arial" w:hAnsi="Arial" w:cs="Arial"/>
          <w:sz w:val="22"/>
          <w:szCs w:val="22"/>
          <w:highlight w:val="yellow"/>
        </w:rPr>
      </w:pPr>
      <w:r w:rsidRPr="00316C0D">
        <w:rPr>
          <w:rFonts w:ascii="Arial" w:hAnsi="Arial" w:cs="Arial"/>
          <w:sz w:val="22"/>
          <w:szCs w:val="22"/>
          <w:highlight w:val="yellow"/>
        </w:rPr>
        <w:t>Las UR’S, deberán poner a disposición de la</w:t>
      </w:r>
      <w:r w:rsidR="00F42EE5">
        <w:rPr>
          <w:rFonts w:ascii="Arial" w:hAnsi="Arial" w:cs="Arial"/>
          <w:sz w:val="22"/>
          <w:szCs w:val="22"/>
          <w:highlight w:val="yellow"/>
        </w:rPr>
        <w:t xml:space="preserve"> Dirección de adquisiciones, control patrimonial y servicios</w:t>
      </w:r>
      <w:r w:rsidRPr="00316C0D">
        <w:rPr>
          <w:rFonts w:ascii="Arial" w:hAnsi="Arial" w:cs="Arial"/>
          <w:sz w:val="22"/>
          <w:szCs w:val="22"/>
          <w:highlight w:val="yellow"/>
        </w:rPr>
        <w:t xml:space="preserve"> </w:t>
      </w:r>
      <w:r w:rsidR="00F42EE5">
        <w:rPr>
          <w:rFonts w:ascii="Arial" w:hAnsi="Arial" w:cs="Arial"/>
          <w:sz w:val="22"/>
          <w:szCs w:val="22"/>
          <w:highlight w:val="yellow"/>
        </w:rPr>
        <w:t>(</w:t>
      </w:r>
      <w:r w:rsidRPr="00316C0D">
        <w:rPr>
          <w:rFonts w:ascii="Arial" w:hAnsi="Arial" w:cs="Arial"/>
          <w:sz w:val="22"/>
          <w:szCs w:val="22"/>
          <w:highlight w:val="yellow"/>
        </w:rPr>
        <w:t>DACPS</w:t>
      </w:r>
      <w:r w:rsidR="00F42EE5">
        <w:rPr>
          <w:rFonts w:ascii="Arial" w:hAnsi="Arial" w:cs="Arial"/>
          <w:sz w:val="22"/>
          <w:szCs w:val="22"/>
          <w:highlight w:val="yellow"/>
        </w:rPr>
        <w:t>),</w:t>
      </w:r>
      <w:r w:rsidRPr="00316C0D">
        <w:rPr>
          <w:rFonts w:ascii="Arial" w:hAnsi="Arial" w:cs="Arial"/>
          <w:sz w:val="22"/>
          <w:szCs w:val="22"/>
          <w:highlight w:val="yellow"/>
        </w:rPr>
        <w:t xml:space="preserve"> mediante el </w:t>
      </w:r>
      <w:r w:rsidR="00F42EE5">
        <w:rPr>
          <w:rFonts w:ascii="Arial" w:hAnsi="Arial" w:cs="Arial"/>
          <w:sz w:val="22"/>
          <w:szCs w:val="22"/>
          <w:highlight w:val="yellow"/>
        </w:rPr>
        <w:t>s</w:t>
      </w:r>
      <w:r w:rsidRPr="00316C0D">
        <w:rPr>
          <w:rFonts w:ascii="Arial" w:hAnsi="Arial" w:cs="Arial"/>
          <w:sz w:val="22"/>
          <w:szCs w:val="22"/>
          <w:highlight w:val="yellow"/>
        </w:rPr>
        <w:t xml:space="preserve">istema </w:t>
      </w:r>
      <w:r w:rsidR="00F42EE5">
        <w:rPr>
          <w:rFonts w:ascii="Arial" w:hAnsi="Arial" w:cs="Arial"/>
          <w:sz w:val="22"/>
          <w:szCs w:val="22"/>
          <w:highlight w:val="yellow"/>
        </w:rPr>
        <w:t>i</w:t>
      </w:r>
      <w:r w:rsidRPr="00316C0D">
        <w:rPr>
          <w:rFonts w:ascii="Arial" w:hAnsi="Arial" w:cs="Arial"/>
          <w:sz w:val="22"/>
          <w:szCs w:val="22"/>
          <w:highlight w:val="yellow"/>
        </w:rPr>
        <w:t>nformático</w:t>
      </w:r>
      <w:r w:rsidR="00F42EE5">
        <w:rPr>
          <w:rFonts w:ascii="Arial" w:hAnsi="Arial" w:cs="Arial"/>
          <w:sz w:val="22"/>
          <w:szCs w:val="22"/>
          <w:highlight w:val="yellow"/>
        </w:rPr>
        <w:t>,</w:t>
      </w:r>
      <w:r w:rsidRPr="00316C0D">
        <w:rPr>
          <w:rFonts w:ascii="Arial" w:hAnsi="Arial" w:cs="Arial"/>
          <w:sz w:val="22"/>
          <w:szCs w:val="22"/>
          <w:highlight w:val="yellow"/>
        </w:rPr>
        <w:t xml:space="preserve"> la información necesaria para la integración y consolidación del </w:t>
      </w:r>
      <w:r w:rsidR="00F42EE5">
        <w:rPr>
          <w:rFonts w:ascii="Arial" w:hAnsi="Arial" w:cs="Arial"/>
          <w:sz w:val="22"/>
          <w:szCs w:val="22"/>
          <w:highlight w:val="yellow"/>
        </w:rPr>
        <w:t>p</w:t>
      </w:r>
      <w:r w:rsidRPr="00316C0D">
        <w:rPr>
          <w:rFonts w:ascii="Arial" w:hAnsi="Arial" w:cs="Arial"/>
          <w:sz w:val="22"/>
          <w:szCs w:val="22"/>
          <w:highlight w:val="yellow"/>
        </w:rPr>
        <w:t xml:space="preserve">rograma </w:t>
      </w:r>
      <w:r w:rsidR="00F42EE5">
        <w:rPr>
          <w:rFonts w:ascii="Arial" w:hAnsi="Arial" w:cs="Arial"/>
          <w:sz w:val="22"/>
          <w:szCs w:val="22"/>
          <w:highlight w:val="yellow"/>
        </w:rPr>
        <w:t>a</w:t>
      </w:r>
      <w:r w:rsidRPr="00316C0D">
        <w:rPr>
          <w:rFonts w:ascii="Arial" w:hAnsi="Arial" w:cs="Arial"/>
          <w:sz w:val="22"/>
          <w:szCs w:val="22"/>
          <w:highlight w:val="yellow"/>
        </w:rPr>
        <w:t>nual, a más tardar el 31 de enero de cada año.</w:t>
      </w:r>
    </w:p>
    <w:p w14:paraId="5310EEBA" w14:textId="77777777" w:rsidR="00CC208D" w:rsidRDefault="00CC208D" w:rsidP="00CC208D">
      <w:pPr>
        <w:pStyle w:val="Ttulo1"/>
        <w:ind w:left="426"/>
        <w:jc w:val="left"/>
        <w:rPr>
          <w:rFonts w:ascii="Arial" w:hAnsi="Arial"/>
          <w:sz w:val="22"/>
          <w:szCs w:val="22"/>
        </w:rPr>
      </w:pPr>
    </w:p>
    <w:p w14:paraId="4BA33913" w14:textId="77777777" w:rsidR="00CC208D" w:rsidRDefault="00CC208D" w:rsidP="00CC208D">
      <w:pPr>
        <w:pStyle w:val="Ttulo1"/>
        <w:numPr>
          <w:ilvl w:val="0"/>
          <w:numId w:val="3"/>
        </w:numPr>
        <w:ind w:left="426" w:hanging="426"/>
        <w:jc w:val="left"/>
        <w:rPr>
          <w:rFonts w:ascii="Arial" w:hAnsi="Arial"/>
          <w:sz w:val="22"/>
          <w:szCs w:val="22"/>
        </w:rPr>
      </w:pPr>
      <w:bookmarkStart w:id="8" w:name="_Toc22299350"/>
      <w:r w:rsidRPr="00915FD1">
        <w:rPr>
          <w:rFonts w:ascii="Arial" w:hAnsi="Arial"/>
          <w:sz w:val="22"/>
          <w:szCs w:val="22"/>
        </w:rPr>
        <w:t>Diagrama de flujo</w:t>
      </w:r>
      <w:bookmarkEnd w:id="8"/>
    </w:p>
    <w:p w14:paraId="3EC7C3A5" w14:textId="77777777" w:rsidR="006E1E54" w:rsidRPr="006E1E54" w:rsidRDefault="006E1E54" w:rsidP="006E1E54">
      <w:pPr>
        <w:autoSpaceDE w:val="0"/>
        <w:autoSpaceDN w:val="0"/>
        <w:adjustRightInd w:val="0"/>
        <w:spacing w:before="240" w:after="240" w:line="276" w:lineRule="auto"/>
        <w:jc w:val="both"/>
        <w:rPr>
          <w:rFonts w:ascii="Arial" w:hAnsi="Arial" w:cs="Arial"/>
          <w:i/>
          <w:iCs/>
          <w:color w:val="000000"/>
          <w:sz w:val="20"/>
          <w:szCs w:val="22"/>
          <w:highlight w:val="lightGray"/>
          <w:lang w:val="es-ES" w:eastAsia="es-ES"/>
        </w:rPr>
      </w:pPr>
      <w:r w:rsidRPr="006E1E54">
        <w:rPr>
          <w:rFonts w:ascii="Arial" w:hAnsi="Arial" w:cs="Arial"/>
          <w:i/>
          <w:iCs/>
          <w:color w:val="000000"/>
          <w:sz w:val="20"/>
          <w:szCs w:val="22"/>
          <w:highlight w:val="lightGray"/>
          <w:lang w:val="es-ES" w:eastAsia="es-ES"/>
        </w:rPr>
        <w:t>Representa gráficamente la secuencia de las actividades que son necesarias para el desarrollo de un trabajo determinado. Deberá incluir la totalidad de actividades y áreas responsables de la ejecución   y estar acorde con la cédula de descripción de actividades. En caso de que los nombres de las actividades sean extensos, redactar en frases breves y sencillas que permitan su comprensión.</w:t>
      </w:r>
    </w:p>
    <w:p w14:paraId="25E81BB5" w14:textId="374D88BC" w:rsidR="00510711" w:rsidRPr="006E1E54" w:rsidRDefault="006E1E54" w:rsidP="00CC208D">
      <w:pPr>
        <w:autoSpaceDE w:val="0"/>
        <w:autoSpaceDN w:val="0"/>
        <w:adjustRightInd w:val="0"/>
        <w:spacing w:before="240" w:after="240" w:line="276" w:lineRule="auto"/>
        <w:jc w:val="both"/>
        <w:rPr>
          <w:rFonts w:ascii="Arial" w:hAnsi="Arial" w:cs="Arial"/>
          <w:i/>
          <w:iCs/>
          <w:color w:val="000000"/>
          <w:sz w:val="22"/>
          <w:szCs w:val="22"/>
          <w:lang w:val="es-ES" w:eastAsia="es-ES"/>
        </w:rPr>
      </w:pPr>
      <w:r w:rsidRPr="006E1E54">
        <w:rPr>
          <w:rFonts w:ascii="Arial" w:hAnsi="Arial" w:cs="Arial"/>
          <w:i/>
          <w:iCs/>
          <w:color w:val="000000"/>
          <w:sz w:val="20"/>
          <w:szCs w:val="22"/>
          <w:highlight w:val="lightGray"/>
          <w:lang w:val="es-ES" w:eastAsia="es-ES"/>
        </w:rPr>
        <w:t>Se elaborará en formato tabular y vertical, el cual consiste en establecer tantas columnas como áreas involucradas. El flujo de las actividades inicia de izquierda a derecha en forma descendente, pero puede retroceder si así lo requiere el documento.</w:t>
      </w:r>
    </w:p>
    <w:tbl>
      <w:tblPr>
        <w:tblpPr w:leftFromText="141" w:rightFromText="141" w:vertAnchor="text" w:tblpXSpec="center" w:tblpY="1"/>
        <w:tblOverlap w:val="never"/>
        <w:tblW w:w="10485" w:type="dxa"/>
        <w:tblLayout w:type="fixed"/>
        <w:tblCellMar>
          <w:left w:w="70" w:type="dxa"/>
          <w:right w:w="70" w:type="dxa"/>
        </w:tblCellMar>
        <w:tblLook w:val="0000" w:firstRow="0" w:lastRow="0" w:firstColumn="0" w:lastColumn="0" w:noHBand="0" w:noVBand="0"/>
      </w:tblPr>
      <w:tblGrid>
        <w:gridCol w:w="3213"/>
        <w:gridCol w:w="3303"/>
        <w:gridCol w:w="3969"/>
      </w:tblGrid>
      <w:tr w:rsidR="006E1E54" w:rsidRPr="00940CF8" w14:paraId="5BA9F84F" w14:textId="77777777" w:rsidTr="008B036D">
        <w:trPr>
          <w:trHeight w:val="318"/>
        </w:trPr>
        <w:tc>
          <w:tcPr>
            <w:tcW w:w="65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BDD623" w14:textId="77777777" w:rsidR="006E1E54" w:rsidRPr="00882451" w:rsidRDefault="006E1E54" w:rsidP="008B036D">
            <w:pPr>
              <w:jc w:val="center"/>
              <w:rPr>
                <w:rFonts w:ascii="Arial" w:eastAsia="Arial Unicode MS" w:hAnsi="Arial" w:cs="Arial"/>
                <w:b/>
                <w:sz w:val="22"/>
                <w:szCs w:val="22"/>
              </w:rPr>
            </w:pPr>
            <w:r>
              <w:rPr>
                <w:rFonts w:ascii="Arial" w:eastAsia="Arial Unicode MS" w:hAnsi="Arial" w:cs="Arial"/>
                <w:b/>
                <w:sz w:val="20"/>
                <w:szCs w:val="22"/>
              </w:rPr>
              <w:t>Área Responsable</w:t>
            </w:r>
          </w:p>
        </w:tc>
        <w:tc>
          <w:tcPr>
            <w:tcW w:w="396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4CCB0DE" w14:textId="77777777" w:rsidR="006E1E54" w:rsidRPr="00882451" w:rsidRDefault="006E1E54" w:rsidP="008B036D">
            <w:pPr>
              <w:jc w:val="center"/>
              <w:rPr>
                <w:rFonts w:ascii="Arial" w:eastAsia="Arial Unicode MS" w:hAnsi="Arial" w:cs="Arial"/>
                <w:b/>
                <w:sz w:val="22"/>
                <w:szCs w:val="22"/>
              </w:rPr>
            </w:pPr>
            <w:r>
              <w:rPr>
                <w:rFonts w:ascii="Arial" w:eastAsia="Arial Unicode MS" w:hAnsi="Arial" w:cs="Arial"/>
                <w:b/>
                <w:sz w:val="20"/>
                <w:szCs w:val="22"/>
              </w:rPr>
              <w:t>Jefe de departamento de control de documentos y registros del SGE.</w:t>
            </w:r>
          </w:p>
        </w:tc>
      </w:tr>
      <w:tr w:rsidR="006E1E54" w:rsidRPr="00940CF8" w14:paraId="7E256886" w14:textId="77777777" w:rsidTr="008B036D">
        <w:trPr>
          <w:trHeight w:val="318"/>
        </w:trPr>
        <w:tc>
          <w:tcPr>
            <w:tcW w:w="32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A7C95D" w14:textId="77777777" w:rsidR="006E1E54" w:rsidRDefault="006E1E54" w:rsidP="008B036D">
            <w:pPr>
              <w:jc w:val="center"/>
              <w:rPr>
                <w:rFonts w:ascii="Arial" w:eastAsia="Arial Unicode MS" w:hAnsi="Arial" w:cs="Arial"/>
                <w:b/>
                <w:sz w:val="20"/>
                <w:szCs w:val="22"/>
              </w:rPr>
            </w:pPr>
            <w:r>
              <w:rPr>
                <w:rFonts w:ascii="Arial" w:eastAsia="Arial Unicode MS" w:hAnsi="Arial" w:cs="Arial"/>
                <w:b/>
                <w:sz w:val="20"/>
                <w:szCs w:val="22"/>
              </w:rPr>
              <w:t>Solicitante / Enlace de Calidad</w:t>
            </w:r>
          </w:p>
        </w:tc>
        <w:tc>
          <w:tcPr>
            <w:tcW w:w="3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E4C662" w14:textId="77777777" w:rsidR="006E1E54" w:rsidRPr="003D35F6" w:rsidRDefault="006E1E54" w:rsidP="008B036D">
            <w:pPr>
              <w:spacing w:before="60"/>
              <w:jc w:val="center"/>
              <w:rPr>
                <w:rFonts w:ascii="Arial" w:hAnsi="Arial" w:cs="Arial"/>
                <w:b/>
                <w:sz w:val="20"/>
                <w:szCs w:val="22"/>
              </w:rPr>
            </w:pPr>
            <w:r>
              <w:rPr>
                <w:rFonts w:ascii="Arial" w:eastAsia="Arial Unicode MS" w:hAnsi="Arial" w:cs="Arial"/>
                <w:b/>
                <w:sz w:val="20"/>
                <w:szCs w:val="22"/>
              </w:rPr>
              <w:t>Responsable del área</w:t>
            </w:r>
          </w:p>
        </w:tc>
        <w:tc>
          <w:tcPr>
            <w:tcW w:w="3969" w:type="dxa"/>
            <w:vMerge/>
            <w:tcBorders>
              <w:left w:val="single" w:sz="4" w:space="0" w:color="auto"/>
              <w:bottom w:val="single" w:sz="4" w:space="0" w:color="auto"/>
              <w:right w:val="single" w:sz="4" w:space="0" w:color="auto"/>
            </w:tcBorders>
            <w:shd w:val="clear" w:color="auto" w:fill="FFFFFF" w:themeFill="background1"/>
            <w:vAlign w:val="center"/>
          </w:tcPr>
          <w:p w14:paraId="789B7005" w14:textId="77777777" w:rsidR="006E1E54" w:rsidRPr="003D35F6" w:rsidRDefault="006E1E54" w:rsidP="008B036D">
            <w:pPr>
              <w:jc w:val="center"/>
              <w:rPr>
                <w:rFonts w:ascii="Arial" w:eastAsia="Arial Unicode MS" w:hAnsi="Arial" w:cs="Arial"/>
                <w:b/>
                <w:sz w:val="20"/>
                <w:szCs w:val="22"/>
              </w:rPr>
            </w:pPr>
          </w:p>
        </w:tc>
      </w:tr>
      <w:tr w:rsidR="006E1E54" w:rsidRPr="00940CF8" w14:paraId="299ACFBA" w14:textId="77777777" w:rsidTr="008B036D">
        <w:trPr>
          <w:trHeight w:val="318"/>
        </w:trPr>
        <w:tc>
          <w:tcPr>
            <w:tcW w:w="3213" w:type="dxa"/>
            <w:tcBorders>
              <w:top w:val="single" w:sz="4" w:space="0" w:color="auto"/>
              <w:left w:val="single" w:sz="4" w:space="0" w:color="auto"/>
              <w:bottom w:val="single" w:sz="4" w:space="0" w:color="262626" w:themeColor="text1" w:themeTint="D9"/>
              <w:right w:val="single" w:sz="4" w:space="0" w:color="auto"/>
            </w:tcBorders>
            <w:vAlign w:val="center"/>
          </w:tcPr>
          <w:p w14:paraId="7C27CE7E" w14:textId="77777777" w:rsidR="006E1E54" w:rsidRPr="00B46D23" w:rsidRDefault="006E1E54" w:rsidP="008B036D">
            <w:pPr>
              <w:rPr>
                <w:rFonts w:ascii="Arial" w:eastAsia="Arial Unicode MS" w:hAnsi="Arial" w:cs="Arial"/>
                <w:b/>
                <w:sz w:val="16"/>
                <w:szCs w:val="16"/>
              </w:rPr>
            </w:pPr>
            <w:r w:rsidRPr="00B46D23">
              <w:rPr>
                <w:noProof/>
              </w:rPr>
              <mc:AlternateContent>
                <mc:Choice Requires="wps">
                  <w:drawing>
                    <wp:anchor distT="0" distB="0" distL="114300" distR="114300" simplePos="0" relativeHeight="251662336" behindDoc="0" locked="0" layoutInCell="1" allowOverlap="1" wp14:anchorId="331FE54B" wp14:editId="69AC361A">
                      <wp:simplePos x="0" y="0"/>
                      <wp:positionH relativeFrom="column">
                        <wp:posOffset>712470</wp:posOffset>
                      </wp:positionH>
                      <wp:positionV relativeFrom="paragraph">
                        <wp:posOffset>64770</wp:posOffset>
                      </wp:positionV>
                      <wp:extent cx="542925" cy="295275"/>
                      <wp:effectExtent l="0" t="0" r="28575" b="11430"/>
                      <wp:wrapNone/>
                      <wp:docPr id="123" name="Terminador 228"/>
                      <wp:cNvGraphicFramePr/>
                      <a:graphic xmlns:a="http://schemas.openxmlformats.org/drawingml/2006/main">
                        <a:graphicData uri="http://schemas.microsoft.com/office/word/2010/wordprocessingShape">
                          <wps:wsp>
                            <wps:cNvSpPr/>
                            <wps:spPr>
                              <a:xfrm>
                                <a:off x="0" y="0"/>
                                <a:ext cx="542925" cy="295275"/>
                              </a:xfrm>
                              <a:prstGeom prst="flowChartTerminator">
                                <a:avLst/>
                              </a:prstGeom>
                              <a:solidFill>
                                <a:sysClr val="window" lastClr="FFFFFF"/>
                              </a:solidFill>
                              <a:ln w="9525" cap="flat" cmpd="sng" algn="ctr">
                                <a:solidFill>
                                  <a:sysClr val="windowText" lastClr="000000"/>
                                </a:solidFill>
                                <a:prstDash val="solid"/>
                              </a:ln>
                              <a:effectLst/>
                            </wps:spPr>
                            <wps:txbx>
                              <w:txbxContent>
                                <w:p w14:paraId="31ABA001" w14:textId="77777777" w:rsidR="006E1E54" w:rsidRPr="00307701" w:rsidRDefault="006E1E54" w:rsidP="006E1E54">
                                  <w:pPr>
                                    <w:jc w:val="center"/>
                                    <w:rPr>
                                      <w:rFonts w:asciiTheme="minorHAnsi" w:hAnsiTheme="minorHAnsi"/>
                                      <w:b/>
                                      <w:bCs/>
                                      <w:sz w:val="16"/>
                                      <w:szCs w:val="16"/>
                                    </w:rPr>
                                  </w:pPr>
                                  <w:r w:rsidRPr="00307701">
                                    <w:rPr>
                                      <w:rFonts w:asciiTheme="minorHAnsi" w:hAnsiTheme="minorHAnsi"/>
                                      <w:b/>
                                      <w:bCs/>
                                      <w:sz w:val="16"/>
                                      <w:szCs w:val="16"/>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1FE54B" id="_x0000_t116" coordsize="21600,21600" o:spt="116" path="m3475,qx,10800,3475,21600l18125,21600qx21600,10800,18125,xe">
                      <v:stroke joinstyle="miter"/>
                      <v:path gradientshapeok="t" o:connecttype="rect" textboxrect="1018,3163,20582,18437"/>
                    </v:shapetype>
                    <v:shape id="Terminador 228" o:spid="_x0000_s1026" type="#_x0000_t116" style="position:absolute;margin-left:56.1pt;margin-top:5.1pt;width:42.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" fillcolor="window" strokecolor="windowText">
                      <v:textbox>
                        <w:txbxContent>
                          <w:p w14:paraId="31ABA001" w14:textId="77777777" w:rsidR="006E1E54" w:rsidRPr="00307701" w:rsidRDefault="006E1E54" w:rsidP="006E1E54">
                            <w:pPr>
                              <w:jc w:val="center"/>
                              <w:rPr>
                                <w:rFonts w:asciiTheme="minorHAnsi" w:hAnsiTheme="minorHAnsi"/>
                                <w:b/>
                                <w:bCs/>
                                <w:sz w:val="16"/>
                                <w:szCs w:val="16"/>
                              </w:rPr>
                            </w:pPr>
                            <w:r w:rsidRPr="00307701">
                              <w:rPr>
                                <w:rFonts w:asciiTheme="minorHAnsi" w:hAnsiTheme="minorHAnsi"/>
                                <w:b/>
                                <w:bCs/>
                                <w:sz w:val="16"/>
                                <w:szCs w:val="16"/>
                              </w:rPr>
                              <w:t>INICIO</w:t>
                            </w:r>
                          </w:p>
                        </w:txbxContent>
                      </v:textbox>
                    </v:shape>
                  </w:pict>
                </mc:Fallback>
              </mc:AlternateContent>
            </w:r>
          </w:p>
          <w:p w14:paraId="1E29B4AE" w14:textId="77777777" w:rsidR="006E1E54" w:rsidRPr="00B46D23" w:rsidRDefault="006E1E54" w:rsidP="008B036D">
            <w:pPr>
              <w:rPr>
                <w:rFonts w:ascii="Arial" w:eastAsia="Arial Unicode MS" w:hAnsi="Arial" w:cs="Arial"/>
                <w:b/>
                <w:sz w:val="16"/>
                <w:szCs w:val="16"/>
              </w:rPr>
            </w:pPr>
          </w:p>
          <w:p w14:paraId="41054942" w14:textId="77777777" w:rsidR="006E1E54" w:rsidRPr="00B46D23" w:rsidRDefault="006E1E54" w:rsidP="008B036D">
            <w:pPr>
              <w:rPr>
                <w:rFonts w:ascii="Arial" w:eastAsia="Arial Unicode MS" w:hAnsi="Arial" w:cs="Arial"/>
                <w:b/>
                <w:sz w:val="16"/>
                <w:szCs w:val="16"/>
              </w:rPr>
            </w:pPr>
          </w:p>
          <w:p w14:paraId="02D83ED9" w14:textId="77777777" w:rsidR="006E1E54" w:rsidRPr="00B46D23" w:rsidRDefault="006E1E54" w:rsidP="008B036D">
            <w:pPr>
              <w:rPr>
                <w:rFonts w:ascii="Arial" w:eastAsia="Arial Unicode MS" w:hAnsi="Arial" w:cs="Arial"/>
                <w:b/>
                <w:sz w:val="16"/>
                <w:szCs w:val="16"/>
              </w:rPr>
            </w:pPr>
          </w:p>
          <w:p w14:paraId="3CEFC474" w14:textId="77777777" w:rsidR="006E1E54" w:rsidRPr="00B46D23" w:rsidRDefault="006E1E54" w:rsidP="008B036D">
            <w:pPr>
              <w:rPr>
                <w:rFonts w:ascii="Arial" w:eastAsia="Arial Unicode MS" w:hAnsi="Arial" w:cs="Arial"/>
                <w:b/>
                <w:sz w:val="16"/>
                <w:szCs w:val="16"/>
              </w:rPr>
            </w:pPr>
          </w:p>
          <w:p w14:paraId="555063C5" w14:textId="77777777" w:rsidR="006E1E54" w:rsidRPr="00B46D23" w:rsidRDefault="006E1E54" w:rsidP="008B036D">
            <w:pPr>
              <w:rPr>
                <w:rFonts w:ascii="Arial" w:eastAsia="Arial Unicode MS" w:hAnsi="Arial" w:cs="Arial"/>
                <w:b/>
                <w:sz w:val="16"/>
                <w:szCs w:val="16"/>
              </w:rPr>
            </w:pPr>
            <w:r w:rsidRPr="00B46D23">
              <w:rPr>
                <w:rFonts w:ascii="Arial" w:eastAsia="Arial Unicode MS" w:hAnsi="Arial" w:cs="Arial"/>
                <w:b/>
                <w:i/>
                <w:noProof/>
                <w:sz w:val="16"/>
                <w:szCs w:val="16"/>
                <w:u w:val="single"/>
              </w:rPr>
              <mc:AlternateContent>
                <mc:Choice Requires="wps">
                  <w:drawing>
                    <wp:anchor distT="0" distB="0" distL="114300" distR="114300" simplePos="0" relativeHeight="251663360" behindDoc="0" locked="1" layoutInCell="1" allowOverlap="1" wp14:anchorId="0EA464B5" wp14:editId="53B81E63">
                      <wp:simplePos x="0" y="0"/>
                      <wp:positionH relativeFrom="column">
                        <wp:posOffset>113665</wp:posOffset>
                      </wp:positionH>
                      <wp:positionV relativeFrom="paragraph">
                        <wp:posOffset>-6985</wp:posOffset>
                      </wp:positionV>
                      <wp:extent cx="1680845" cy="363220"/>
                      <wp:effectExtent l="0" t="0" r="14605" b="17780"/>
                      <wp:wrapNone/>
                      <wp:docPr id="288" name="Cuadro de texto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363220"/>
                              </a:xfrm>
                              <a:prstGeom prst="round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0000FF"/>
                                      </a:outerShdw>
                                    </a:effectLst>
                                  </a14:hiddenEffects>
                                </a:ext>
                              </a:extLst>
                            </wps:spPr>
                            <wps:txbx>
                              <w:txbxContent>
                                <w:p w14:paraId="70440CDB" w14:textId="77777777" w:rsidR="006E1E54" w:rsidRPr="00E1739B" w:rsidRDefault="006E1E54" w:rsidP="006E1E54">
                                  <w:pPr>
                                    <w:pStyle w:val="Textoindependiente3"/>
                                    <w:spacing w:before="60"/>
                                    <w:ind w:right="19"/>
                                    <w:rPr>
                                      <w:rFonts w:ascii="Arial" w:hAnsi="Arial" w:cs="Arial"/>
                                      <w:sz w:val="14"/>
                                      <w:lang w:val="es-ES_tradnl"/>
                                    </w:rPr>
                                  </w:pPr>
                                  <w:r w:rsidRPr="00B46D23">
                                    <w:rPr>
                                      <w:rFonts w:ascii="Arial" w:hAnsi="Arial" w:cs="Arial"/>
                                      <w:highlight w:val="yellow"/>
                                      <w:lang w:val="es-ES_tradnl"/>
                                    </w:rPr>
                                    <w:t>1. Identifica la documentación que requiere ser dada de baja.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EA464B5" id="Cuadro de texto 288" o:spid="_x0000_s1027" style="position:absolute;margin-left:8.95pt;margin-top:-.55pt;width:132.35pt;height:2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">
                      <v:stroke joinstyle="miter"/>
                      <v:shadow color="blue" offset="1pt"/>
                      <v:textbox inset="0,0,0,0">
                        <w:txbxContent>
                          <w:p w14:paraId="70440CDB" w14:textId="77777777" w:rsidR="006E1E54" w:rsidRPr="00E1739B" w:rsidRDefault="006E1E54" w:rsidP="006E1E54">
                            <w:pPr>
                              <w:pStyle w:val="Textoindependiente3"/>
                              <w:spacing w:before="60"/>
                              <w:ind w:right="19"/>
                              <w:rPr>
                                <w:rFonts w:ascii="Arial" w:hAnsi="Arial" w:cs="Arial"/>
                                <w:sz w:val="14"/>
                                <w:lang w:val="es-ES_tradnl"/>
                              </w:rPr>
                            </w:pPr>
                            <w:r w:rsidRPr="00B46D23">
                              <w:rPr>
                                <w:rFonts w:ascii="Arial" w:hAnsi="Arial" w:cs="Arial"/>
                                <w:highlight w:val="yellow"/>
                                <w:lang w:val="es-ES_tradnl"/>
                              </w:rPr>
                              <w:t>1. Identifica la documentación que requiere ser dada de baja.</w:t>
                            </w:r>
                          </w:p>
                        </w:txbxContent>
                      </v:textbox>
                      <w10:anchorlock/>
                    </v:roundrect>
                  </w:pict>
                </mc:Fallback>
              </mc:AlternateContent>
            </w:r>
          </w:p>
          <w:p w14:paraId="08104DF1" w14:textId="77777777" w:rsidR="006E1E54" w:rsidRPr="00B46D23" w:rsidRDefault="006E1E54" w:rsidP="008B036D">
            <w:pPr>
              <w:rPr>
                <w:rFonts w:ascii="Arial" w:eastAsia="Arial Unicode MS" w:hAnsi="Arial" w:cs="Arial"/>
                <w:b/>
                <w:sz w:val="16"/>
                <w:szCs w:val="16"/>
              </w:rPr>
            </w:pPr>
          </w:p>
          <w:p w14:paraId="748AD410" w14:textId="77777777" w:rsidR="006E1E54" w:rsidRPr="00B46D23" w:rsidRDefault="006E1E54" w:rsidP="008B036D">
            <w:pPr>
              <w:rPr>
                <w:rFonts w:ascii="Arial" w:eastAsia="Arial Unicode MS" w:hAnsi="Arial" w:cs="Arial"/>
                <w:b/>
                <w:sz w:val="16"/>
                <w:szCs w:val="16"/>
              </w:rPr>
            </w:pPr>
          </w:p>
          <w:p w14:paraId="0CF66EE3" w14:textId="77777777" w:rsidR="006E1E54" w:rsidRPr="00B46D23" w:rsidRDefault="006E1E54" w:rsidP="008B036D">
            <w:pPr>
              <w:rPr>
                <w:rFonts w:ascii="Arial" w:eastAsia="Arial Unicode MS" w:hAnsi="Arial" w:cs="Arial"/>
                <w:b/>
                <w:sz w:val="16"/>
                <w:szCs w:val="16"/>
              </w:rPr>
            </w:pPr>
          </w:p>
          <w:p w14:paraId="6508C4B8" w14:textId="77777777" w:rsidR="006E1E54" w:rsidRPr="00B46D23" w:rsidRDefault="006E1E54" w:rsidP="008B036D">
            <w:pPr>
              <w:rPr>
                <w:rFonts w:ascii="Arial" w:eastAsia="Arial Unicode MS" w:hAnsi="Arial" w:cs="Arial"/>
                <w:b/>
                <w:sz w:val="16"/>
                <w:szCs w:val="16"/>
              </w:rPr>
            </w:pPr>
          </w:p>
          <w:p w14:paraId="1C6FA0E9" w14:textId="77777777" w:rsidR="006E1E54" w:rsidRPr="00B46D23" w:rsidRDefault="006E1E54" w:rsidP="008B036D">
            <w:pPr>
              <w:rPr>
                <w:rFonts w:ascii="Arial" w:eastAsia="Arial Unicode MS" w:hAnsi="Arial" w:cs="Arial"/>
                <w:b/>
                <w:sz w:val="16"/>
                <w:szCs w:val="16"/>
              </w:rPr>
            </w:pPr>
            <w:r w:rsidRPr="00B46D23">
              <w:rPr>
                <w:rFonts w:ascii="Arial" w:eastAsia="Arial Unicode MS" w:hAnsi="Arial" w:cs="Arial"/>
                <w:b/>
                <w:noProof/>
                <w:sz w:val="16"/>
                <w:szCs w:val="16"/>
              </w:rPr>
              <mc:AlternateContent>
                <mc:Choice Requires="wps">
                  <w:drawing>
                    <wp:anchor distT="0" distB="0" distL="114300" distR="114300" simplePos="0" relativeHeight="251664384" behindDoc="0" locked="1" layoutInCell="1" allowOverlap="1" wp14:anchorId="5972A35D" wp14:editId="1DF21A1A">
                      <wp:simplePos x="0" y="0"/>
                      <wp:positionH relativeFrom="column">
                        <wp:posOffset>985520</wp:posOffset>
                      </wp:positionH>
                      <wp:positionV relativeFrom="paragraph">
                        <wp:posOffset>-808355</wp:posOffset>
                      </wp:positionV>
                      <wp:extent cx="0" cy="215900"/>
                      <wp:effectExtent l="76200" t="0" r="57150" b="50800"/>
                      <wp:wrapNone/>
                      <wp:docPr id="291" name="Conector recto de flecha 291"/>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E37510" id="_x0000_t32" coordsize="21600,21600" o:spt="32" o:oned="t" path="m,l21600,21600e" filled="f">
                      <v:path arrowok="t" fillok="f" o:connecttype="none"/>
                      <o:lock v:ext="edit" shapetype="t"/>
                    </v:shapetype>
                    <v:shape id="Conector recto de flecha 291" o:spid="_x0000_s1026" type="#_x0000_t32" style="position:absolute;margin-left:77.6pt;margin-top:-63.65pt;width:0;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" strokecolor="black [3200]" strokeweight=".5pt">
                      <v:stroke endarrow="block" joinstyle="miter"/>
                      <w10:anchorlock/>
                    </v:shape>
                  </w:pict>
                </mc:Fallback>
              </mc:AlternateContent>
            </w:r>
          </w:p>
          <w:p w14:paraId="017CCADD" w14:textId="77777777" w:rsidR="006E1E54" w:rsidRPr="00B46D23" w:rsidRDefault="006E1E54" w:rsidP="008B036D">
            <w:pPr>
              <w:rPr>
                <w:rFonts w:ascii="Arial" w:eastAsia="Arial Unicode MS" w:hAnsi="Arial" w:cs="Arial"/>
                <w:b/>
                <w:sz w:val="16"/>
                <w:szCs w:val="16"/>
              </w:rPr>
            </w:pPr>
            <w:r w:rsidRPr="00B46D23">
              <w:rPr>
                <w:rFonts w:ascii="Arial" w:eastAsia="Arial Unicode MS" w:hAnsi="Arial" w:cs="Arial"/>
                <w:b/>
                <w:noProof/>
                <w:sz w:val="16"/>
                <w:szCs w:val="16"/>
              </w:rPr>
              <mc:AlternateContent>
                <mc:Choice Requires="wps">
                  <w:drawing>
                    <wp:anchor distT="0" distB="0" distL="114300" distR="114300" simplePos="0" relativeHeight="251661312" behindDoc="0" locked="1" layoutInCell="1" allowOverlap="1" wp14:anchorId="6BE01FD3" wp14:editId="1031CD54">
                      <wp:simplePos x="0" y="0"/>
                      <wp:positionH relativeFrom="column">
                        <wp:posOffset>1235710</wp:posOffset>
                      </wp:positionH>
                      <wp:positionV relativeFrom="paragraph">
                        <wp:posOffset>-386080</wp:posOffset>
                      </wp:positionV>
                      <wp:extent cx="554355" cy="283845"/>
                      <wp:effectExtent l="0" t="0" r="17145" b="20955"/>
                      <wp:wrapNone/>
                      <wp:docPr id="331" name="Diagrama de flujo: documento 331"/>
                      <wp:cNvGraphicFramePr/>
                      <a:graphic xmlns:a="http://schemas.openxmlformats.org/drawingml/2006/main">
                        <a:graphicData uri="http://schemas.microsoft.com/office/word/2010/wordprocessingShape">
                          <wps:wsp>
                            <wps:cNvSpPr/>
                            <wps:spPr>
                              <a:xfrm>
                                <a:off x="0" y="0"/>
                                <a:ext cx="554355" cy="283845"/>
                              </a:xfrm>
                              <a:prstGeom prst="flowChartDocument">
                                <a:avLst/>
                              </a:prstGeom>
                              <a:ln w="9525"/>
                            </wps:spPr>
                            <wps:style>
                              <a:lnRef idx="2">
                                <a:schemeClr val="dk1"/>
                              </a:lnRef>
                              <a:fillRef idx="1">
                                <a:schemeClr val="lt1"/>
                              </a:fillRef>
                              <a:effectRef idx="0">
                                <a:schemeClr val="dk1"/>
                              </a:effectRef>
                              <a:fontRef idx="minor">
                                <a:schemeClr val="dk1"/>
                              </a:fontRef>
                            </wps:style>
                            <wps:txbx>
                              <w:txbxContent>
                                <w:p w14:paraId="1B610325" w14:textId="77777777" w:rsidR="006E1E54" w:rsidRPr="00493F9B" w:rsidRDefault="006E1E54" w:rsidP="006E1E54">
                                  <w:pPr>
                                    <w:ind w:left="-142" w:right="-154"/>
                                    <w:jc w:val="center"/>
                                    <w:rPr>
                                      <w:rFonts w:asciiTheme="minorHAnsi" w:hAnsiTheme="minorHAnsi" w:cstheme="minorHAnsi"/>
                                      <w:sz w:val="12"/>
                                      <w:szCs w:val="12"/>
                                    </w:rPr>
                                  </w:pPr>
                                  <w:r w:rsidRPr="00B46D23">
                                    <w:rPr>
                                      <w:rFonts w:asciiTheme="minorHAnsi" w:hAnsiTheme="minorHAnsi" w:cstheme="minorHAnsi"/>
                                      <w:sz w:val="12"/>
                                      <w:szCs w:val="12"/>
                                      <w:highlight w:val="yellow"/>
                                    </w:rPr>
                                    <w:t>FR03/OGC/SGCE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E01FD3"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iagrama de flujo: documento 331" o:spid="_x0000_s1028" type="#_x0000_t114" style="position:absolute;margin-left:97.3pt;margin-top:-30.4pt;width:43.65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" fillcolor="white [3201]" strokecolor="black [3200]">
                      <v:textbox>
                        <w:txbxContent>
                          <w:p w14:paraId="1B610325" w14:textId="77777777" w:rsidR="006E1E54" w:rsidRPr="00493F9B" w:rsidRDefault="006E1E54" w:rsidP="006E1E54">
                            <w:pPr>
                              <w:ind w:left="-142" w:right="-154"/>
                              <w:jc w:val="center"/>
                              <w:rPr>
                                <w:rFonts w:asciiTheme="minorHAnsi" w:hAnsiTheme="minorHAnsi" w:cstheme="minorHAnsi"/>
                                <w:sz w:val="12"/>
                                <w:szCs w:val="12"/>
                              </w:rPr>
                            </w:pPr>
                            <w:r w:rsidRPr="00B46D23">
                              <w:rPr>
                                <w:rFonts w:asciiTheme="minorHAnsi" w:hAnsiTheme="minorHAnsi" w:cstheme="minorHAnsi"/>
                                <w:sz w:val="12"/>
                                <w:szCs w:val="12"/>
                                <w:highlight w:val="yellow"/>
                              </w:rPr>
                              <w:t>FR03/OGC/SGCE</w:t>
                            </w:r>
                          </w:p>
                        </w:txbxContent>
                      </v:textbox>
                      <w10:anchorlock/>
                    </v:shape>
                  </w:pict>
                </mc:Fallback>
              </mc:AlternateContent>
            </w:r>
          </w:p>
          <w:p w14:paraId="2B7F26F3" w14:textId="77777777" w:rsidR="006E1E54" w:rsidRPr="00B46D23" w:rsidRDefault="006E1E54" w:rsidP="008B036D">
            <w:pPr>
              <w:rPr>
                <w:rFonts w:ascii="Arial" w:eastAsia="Arial Unicode MS" w:hAnsi="Arial" w:cs="Arial"/>
                <w:b/>
                <w:sz w:val="16"/>
                <w:szCs w:val="16"/>
              </w:rPr>
            </w:pPr>
          </w:p>
          <w:p w14:paraId="480607A1" w14:textId="77777777" w:rsidR="006E1E54" w:rsidRPr="00B46D23" w:rsidRDefault="006E1E54" w:rsidP="008B036D">
            <w:pPr>
              <w:rPr>
                <w:rFonts w:ascii="Arial" w:eastAsia="Arial Unicode MS" w:hAnsi="Arial" w:cs="Arial"/>
                <w:b/>
                <w:sz w:val="16"/>
                <w:szCs w:val="16"/>
              </w:rPr>
            </w:pPr>
          </w:p>
          <w:p w14:paraId="2A5F782E" w14:textId="77777777" w:rsidR="006E1E54" w:rsidRPr="00B46D23" w:rsidRDefault="006E1E54" w:rsidP="008B036D">
            <w:pPr>
              <w:rPr>
                <w:rFonts w:ascii="Arial" w:eastAsia="Arial Unicode MS" w:hAnsi="Arial" w:cs="Arial"/>
                <w:b/>
                <w:sz w:val="16"/>
                <w:szCs w:val="16"/>
              </w:rPr>
            </w:pPr>
          </w:p>
          <w:p w14:paraId="2B923FD9" w14:textId="77777777" w:rsidR="006E1E54" w:rsidRPr="00B46D23" w:rsidRDefault="006E1E54" w:rsidP="008B036D">
            <w:pPr>
              <w:rPr>
                <w:rFonts w:ascii="Arial" w:eastAsia="Arial Unicode MS" w:hAnsi="Arial" w:cs="Arial"/>
                <w:b/>
                <w:sz w:val="16"/>
                <w:szCs w:val="16"/>
              </w:rPr>
            </w:pPr>
            <w:r w:rsidRPr="00B46D23">
              <w:rPr>
                <w:rFonts w:ascii="Arial" w:eastAsia="Arial Unicode MS" w:hAnsi="Arial" w:cs="Arial"/>
                <w:b/>
                <w:noProof/>
                <w:sz w:val="16"/>
                <w:szCs w:val="16"/>
              </w:rPr>
              <mc:AlternateContent>
                <mc:Choice Requires="wps">
                  <w:drawing>
                    <wp:anchor distT="0" distB="0" distL="114300" distR="114300" simplePos="0" relativeHeight="251665408" behindDoc="0" locked="1" layoutInCell="1" allowOverlap="1" wp14:anchorId="619EC3BD" wp14:editId="22C81AA7">
                      <wp:simplePos x="0" y="0"/>
                      <wp:positionH relativeFrom="column">
                        <wp:posOffset>1798955</wp:posOffset>
                      </wp:positionH>
                      <wp:positionV relativeFrom="paragraph">
                        <wp:posOffset>-997585</wp:posOffset>
                      </wp:positionV>
                      <wp:extent cx="407670" cy="0"/>
                      <wp:effectExtent l="0" t="76200" r="11430" b="95250"/>
                      <wp:wrapNone/>
                      <wp:docPr id="295" name="Conector recto de flecha 295"/>
                      <wp:cNvGraphicFramePr/>
                      <a:graphic xmlns:a="http://schemas.openxmlformats.org/drawingml/2006/main">
                        <a:graphicData uri="http://schemas.microsoft.com/office/word/2010/wordprocessingShape">
                          <wps:wsp>
                            <wps:cNvCnPr/>
                            <wps:spPr>
                              <a:xfrm>
                                <a:off x="0" y="0"/>
                                <a:ext cx="4076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61DB70" id="Conector recto de flecha 295" o:spid="_x0000_s1026" type="#_x0000_t32" style="position:absolute;margin-left:141.65pt;margin-top:-78.55pt;width:32.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" strokecolor="black [3200]" strokeweight=".5pt">
                      <v:stroke endarrow="block" joinstyle="miter"/>
                      <w10:anchorlock/>
                    </v:shape>
                  </w:pict>
                </mc:Fallback>
              </mc:AlternateContent>
            </w:r>
          </w:p>
          <w:p w14:paraId="24A83815" w14:textId="77777777" w:rsidR="006E1E54" w:rsidRPr="00B46D23" w:rsidRDefault="006E1E54" w:rsidP="008B036D">
            <w:pPr>
              <w:rPr>
                <w:rFonts w:ascii="Arial" w:eastAsia="Arial Unicode MS" w:hAnsi="Arial" w:cs="Arial"/>
                <w:b/>
                <w:sz w:val="16"/>
                <w:szCs w:val="16"/>
              </w:rPr>
            </w:pPr>
          </w:p>
          <w:p w14:paraId="647C45B5" w14:textId="77777777" w:rsidR="006E1E54" w:rsidRPr="00B46D23" w:rsidRDefault="006E1E54" w:rsidP="008B036D">
            <w:pPr>
              <w:rPr>
                <w:rFonts w:ascii="Arial" w:eastAsia="Arial Unicode MS" w:hAnsi="Arial" w:cs="Arial"/>
                <w:b/>
                <w:sz w:val="16"/>
                <w:szCs w:val="16"/>
              </w:rPr>
            </w:pPr>
          </w:p>
          <w:p w14:paraId="0E8B26EB" w14:textId="77777777" w:rsidR="006E1E54" w:rsidRPr="00B46D23" w:rsidRDefault="006E1E54" w:rsidP="008B036D">
            <w:pPr>
              <w:rPr>
                <w:rFonts w:ascii="Arial" w:eastAsia="Arial Unicode MS" w:hAnsi="Arial" w:cs="Arial"/>
                <w:b/>
                <w:sz w:val="16"/>
                <w:szCs w:val="16"/>
              </w:rPr>
            </w:pPr>
          </w:p>
          <w:p w14:paraId="0B60CA02" w14:textId="77777777" w:rsidR="006E1E54" w:rsidRPr="00B46D23" w:rsidRDefault="006E1E54" w:rsidP="008B036D">
            <w:pPr>
              <w:rPr>
                <w:rFonts w:ascii="Arial" w:eastAsia="Arial Unicode MS" w:hAnsi="Arial" w:cs="Arial"/>
                <w:b/>
                <w:sz w:val="16"/>
                <w:szCs w:val="16"/>
              </w:rPr>
            </w:pPr>
          </w:p>
          <w:p w14:paraId="1B3270E4" w14:textId="77777777" w:rsidR="006E1E54" w:rsidRPr="00B46D23" w:rsidRDefault="006E1E54" w:rsidP="008B036D">
            <w:pPr>
              <w:rPr>
                <w:rFonts w:ascii="Arial" w:eastAsia="Arial Unicode MS" w:hAnsi="Arial" w:cs="Arial"/>
                <w:b/>
                <w:sz w:val="16"/>
                <w:szCs w:val="16"/>
              </w:rPr>
            </w:pPr>
          </w:p>
          <w:p w14:paraId="79219D36" w14:textId="77777777" w:rsidR="006E1E54" w:rsidRPr="00B46D23" w:rsidRDefault="006E1E54" w:rsidP="008B036D">
            <w:pPr>
              <w:rPr>
                <w:rFonts w:ascii="Arial" w:eastAsia="Arial Unicode MS" w:hAnsi="Arial" w:cs="Arial"/>
                <w:b/>
                <w:sz w:val="16"/>
                <w:szCs w:val="16"/>
              </w:rPr>
            </w:pPr>
          </w:p>
          <w:p w14:paraId="19991E46" w14:textId="77777777" w:rsidR="006E1E54" w:rsidRPr="00B46D23" w:rsidRDefault="006E1E54" w:rsidP="008B036D">
            <w:pPr>
              <w:rPr>
                <w:rFonts w:ascii="Arial" w:eastAsia="Arial Unicode MS" w:hAnsi="Arial" w:cs="Arial"/>
                <w:b/>
                <w:sz w:val="16"/>
                <w:szCs w:val="16"/>
              </w:rPr>
            </w:pPr>
          </w:p>
          <w:p w14:paraId="222B2E6F" w14:textId="77777777" w:rsidR="006E1E54" w:rsidRPr="00B46D23" w:rsidRDefault="006E1E54" w:rsidP="008B036D">
            <w:pPr>
              <w:rPr>
                <w:rFonts w:ascii="Arial" w:eastAsia="Arial Unicode MS" w:hAnsi="Arial" w:cs="Arial"/>
                <w:b/>
                <w:sz w:val="16"/>
                <w:szCs w:val="16"/>
              </w:rPr>
            </w:pPr>
          </w:p>
          <w:p w14:paraId="6DA12B58" w14:textId="77777777" w:rsidR="006E1E54" w:rsidRPr="00B46D23" w:rsidRDefault="006E1E54" w:rsidP="008B036D">
            <w:pPr>
              <w:rPr>
                <w:rFonts w:ascii="Arial" w:eastAsia="Arial Unicode MS" w:hAnsi="Arial" w:cs="Arial"/>
                <w:b/>
                <w:sz w:val="16"/>
                <w:szCs w:val="16"/>
              </w:rPr>
            </w:pPr>
          </w:p>
          <w:p w14:paraId="5B08B2B2" w14:textId="77777777" w:rsidR="006E1E54" w:rsidRPr="00B46D23" w:rsidRDefault="006E1E54" w:rsidP="008B036D">
            <w:pPr>
              <w:rPr>
                <w:rFonts w:ascii="Arial" w:eastAsia="Arial Unicode MS" w:hAnsi="Arial" w:cs="Arial"/>
                <w:b/>
                <w:sz w:val="16"/>
                <w:szCs w:val="16"/>
              </w:rPr>
            </w:pPr>
          </w:p>
          <w:p w14:paraId="77BC4DDF" w14:textId="77777777" w:rsidR="006E1E54" w:rsidRPr="00B46D23" w:rsidRDefault="006E1E54" w:rsidP="008B036D">
            <w:pPr>
              <w:rPr>
                <w:rFonts w:ascii="Arial" w:eastAsia="Arial Unicode MS" w:hAnsi="Arial" w:cs="Arial"/>
                <w:b/>
                <w:sz w:val="16"/>
                <w:szCs w:val="16"/>
              </w:rPr>
            </w:pPr>
          </w:p>
          <w:p w14:paraId="0E0463D8" w14:textId="77777777" w:rsidR="006E1E54" w:rsidRPr="00B46D23" w:rsidRDefault="006E1E54" w:rsidP="008B036D">
            <w:pPr>
              <w:rPr>
                <w:rFonts w:ascii="Arial" w:eastAsia="Arial Unicode MS" w:hAnsi="Arial" w:cs="Arial"/>
                <w:b/>
                <w:sz w:val="16"/>
                <w:szCs w:val="16"/>
              </w:rPr>
            </w:pPr>
          </w:p>
          <w:p w14:paraId="59770473" w14:textId="77777777" w:rsidR="006E1E54" w:rsidRPr="00B46D23" w:rsidRDefault="006E1E54" w:rsidP="008B036D">
            <w:pPr>
              <w:rPr>
                <w:rFonts w:ascii="Arial" w:eastAsia="Arial Unicode MS" w:hAnsi="Arial" w:cs="Arial"/>
                <w:b/>
                <w:sz w:val="16"/>
                <w:szCs w:val="16"/>
              </w:rPr>
            </w:pPr>
          </w:p>
          <w:p w14:paraId="45F28558" w14:textId="77777777" w:rsidR="006E1E54" w:rsidRPr="00B46D23" w:rsidRDefault="006E1E54" w:rsidP="008B036D">
            <w:pPr>
              <w:rPr>
                <w:rFonts w:ascii="Arial" w:eastAsia="Arial Unicode MS" w:hAnsi="Arial" w:cs="Arial"/>
                <w:b/>
                <w:sz w:val="16"/>
                <w:szCs w:val="16"/>
              </w:rPr>
            </w:pPr>
          </w:p>
          <w:p w14:paraId="0FCA0FE0" w14:textId="77777777" w:rsidR="006E1E54" w:rsidRPr="00B46D23" w:rsidRDefault="006E1E54" w:rsidP="008B036D">
            <w:pPr>
              <w:rPr>
                <w:rFonts w:ascii="Arial" w:eastAsia="Arial Unicode MS" w:hAnsi="Arial" w:cs="Arial"/>
                <w:b/>
                <w:sz w:val="16"/>
                <w:szCs w:val="16"/>
              </w:rPr>
            </w:pPr>
          </w:p>
        </w:tc>
        <w:tc>
          <w:tcPr>
            <w:tcW w:w="3303" w:type="dxa"/>
            <w:tcBorders>
              <w:top w:val="single" w:sz="4" w:space="0" w:color="auto"/>
              <w:left w:val="single" w:sz="4" w:space="0" w:color="auto"/>
              <w:bottom w:val="single" w:sz="4" w:space="0" w:color="262626" w:themeColor="text1" w:themeTint="D9"/>
              <w:right w:val="single" w:sz="4" w:space="0" w:color="auto"/>
            </w:tcBorders>
          </w:tcPr>
          <w:p w14:paraId="55CFB8C0" w14:textId="77777777" w:rsidR="006E1E54" w:rsidRPr="00B46D23" w:rsidRDefault="006E1E54" w:rsidP="008B036D">
            <w:pPr>
              <w:jc w:val="center"/>
              <w:rPr>
                <w:rFonts w:ascii="Arial" w:eastAsia="Arial Unicode MS" w:hAnsi="Arial" w:cs="Arial"/>
                <w:sz w:val="16"/>
                <w:szCs w:val="16"/>
              </w:rPr>
            </w:pPr>
            <w:r w:rsidRPr="00B46D23">
              <w:rPr>
                <w:noProof/>
              </w:rPr>
              <mc:AlternateContent>
                <mc:Choice Requires="wps">
                  <w:drawing>
                    <wp:anchor distT="0" distB="0" distL="114300" distR="114300" simplePos="0" relativeHeight="251676672" behindDoc="0" locked="1" layoutInCell="1" allowOverlap="1" wp14:anchorId="71B34F35" wp14:editId="06F29C98">
                      <wp:simplePos x="0" y="0"/>
                      <wp:positionH relativeFrom="column">
                        <wp:posOffset>3015615</wp:posOffset>
                      </wp:positionH>
                      <wp:positionV relativeFrom="paragraph">
                        <wp:posOffset>3308985</wp:posOffset>
                      </wp:positionV>
                      <wp:extent cx="543560" cy="294640"/>
                      <wp:effectExtent l="0" t="0" r="27940" b="10160"/>
                      <wp:wrapNone/>
                      <wp:docPr id="349" name="Terminador 228"/>
                      <wp:cNvGraphicFramePr/>
                      <a:graphic xmlns:a="http://schemas.openxmlformats.org/drawingml/2006/main">
                        <a:graphicData uri="http://schemas.microsoft.com/office/word/2010/wordprocessingShape">
                          <wps:wsp>
                            <wps:cNvSpPr/>
                            <wps:spPr>
                              <a:xfrm>
                                <a:off x="0" y="0"/>
                                <a:ext cx="543560" cy="294640"/>
                              </a:xfrm>
                              <a:prstGeom prst="flowChartTerminator">
                                <a:avLst/>
                              </a:prstGeom>
                              <a:solidFill>
                                <a:sysClr val="window" lastClr="FFFFFF"/>
                              </a:solidFill>
                              <a:ln w="9525" cap="flat" cmpd="sng" algn="ctr">
                                <a:solidFill>
                                  <a:sysClr val="windowText" lastClr="000000"/>
                                </a:solidFill>
                                <a:prstDash val="solid"/>
                              </a:ln>
                              <a:effectLst/>
                            </wps:spPr>
                            <wps:txbx>
                              <w:txbxContent>
                                <w:p w14:paraId="039A50B3" w14:textId="77777777" w:rsidR="006E1E54" w:rsidRDefault="006E1E54" w:rsidP="006E1E54">
                                  <w:pPr>
                                    <w:jc w:val="center"/>
                                    <w:rPr>
                                      <w:rFonts w:asciiTheme="minorHAnsi" w:hAnsiTheme="minorHAnsi"/>
                                      <w:b/>
                                      <w:bCs/>
                                      <w:sz w:val="16"/>
                                      <w:szCs w:val="16"/>
                                    </w:rPr>
                                  </w:pPr>
                                  <w:r>
                                    <w:rPr>
                                      <w:rFonts w:asciiTheme="minorHAnsi" w:hAnsiTheme="minorHAnsi"/>
                                      <w:b/>
                                      <w:bCs/>
                                      <w:sz w:val="16"/>
                                      <w:szCs w:val="16"/>
                                    </w:rPr>
                                    <w:t>FIN</w:t>
                                  </w:r>
                                </w:p>
                                <w:p w14:paraId="5216941B" w14:textId="77777777" w:rsidR="006E1E54" w:rsidRPr="00307701" w:rsidRDefault="006E1E54" w:rsidP="006E1E54">
                                  <w:pPr>
                                    <w:jc w:val="center"/>
                                    <w:rPr>
                                      <w:rFonts w:asciiTheme="minorHAnsi" w:hAnsiTheme="minorHAnsi"/>
                                      <w:b/>
                                      <w:bCs/>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B34F35" id="_x0000_s1029" type="#_x0000_t116" style="position:absolute;left:0;text-align:left;margin-left:237.45pt;margin-top:260.55pt;width:42.8pt;height:2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" fillcolor="window" strokecolor="windowText">
                      <v:textbox>
                        <w:txbxContent>
                          <w:p w14:paraId="039A50B3" w14:textId="77777777" w:rsidR="006E1E54" w:rsidRDefault="006E1E54" w:rsidP="006E1E54">
                            <w:pPr>
                              <w:jc w:val="center"/>
                              <w:rPr>
                                <w:rFonts w:asciiTheme="minorHAnsi" w:hAnsiTheme="minorHAnsi"/>
                                <w:b/>
                                <w:bCs/>
                                <w:sz w:val="16"/>
                                <w:szCs w:val="16"/>
                              </w:rPr>
                            </w:pPr>
                            <w:r>
                              <w:rPr>
                                <w:rFonts w:asciiTheme="minorHAnsi" w:hAnsiTheme="minorHAnsi"/>
                                <w:b/>
                                <w:bCs/>
                                <w:sz w:val="16"/>
                                <w:szCs w:val="16"/>
                              </w:rPr>
                              <w:t>FIN</w:t>
                            </w:r>
                          </w:p>
                          <w:p w14:paraId="5216941B" w14:textId="77777777" w:rsidR="006E1E54" w:rsidRPr="00307701" w:rsidRDefault="006E1E54" w:rsidP="006E1E54">
                            <w:pPr>
                              <w:jc w:val="center"/>
                              <w:rPr>
                                <w:rFonts w:asciiTheme="minorHAnsi" w:hAnsiTheme="minorHAnsi"/>
                                <w:b/>
                                <w:bCs/>
                                <w:sz w:val="16"/>
                                <w:szCs w:val="16"/>
                              </w:rPr>
                            </w:pPr>
                          </w:p>
                        </w:txbxContent>
                      </v:textbox>
                      <w10:anchorlock/>
                    </v:shape>
                  </w:pict>
                </mc:Fallback>
              </mc:AlternateContent>
            </w:r>
            <w:r w:rsidRPr="00B46D23">
              <w:rPr>
                <w:rFonts w:ascii="Arial" w:eastAsia="Arial Unicode MS" w:hAnsi="Arial" w:cs="Arial"/>
                <w:b/>
                <w:noProof/>
                <w:sz w:val="16"/>
                <w:szCs w:val="16"/>
              </w:rPr>
              <mc:AlternateContent>
                <mc:Choice Requires="wps">
                  <w:drawing>
                    <wp:anchor distT="0" distB="0" distL="114300" distR="114300" simplePos="0" relativeHeight="251675648" behindDoc="0" locked="1" layoutInCell="1" allowOverlap="1" wp14:anchorId="246E1BE8" wp14:editId="2F315EF6">
                      <wp:simplePos x="0" y="0"/>
                      <wp:positionH relativeFrom="column">
                        <wp:posOffset>3303905</wp:posOffset>
                      </wp:positionH>
                      <wp:positionV relativeFrom="paragraph">
                        <wp:posOffset>3090545</wp:posOffset>
                      </wp:positionV>
                      <wp:extent cx="0" cy="215900"/>
                      <wp:effectExtent l="76200" t="0" r="57150" b="50800"/>
                      <wp:wrapNone/>
                      <wp:docPr id="347" name="Conector recto de flecha 347"/>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F39F96" id="Conector recto de flecha 347" o:spid="_x0000_s1026" type="#_x0000_t32" style="position:absolute;margin-left:260.15pt;margin-top:243.35pt;width:0;height: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" strokecolor="black [3200]" strokeweight=".5pt">
                      <v:stroke endarrow="block" joinstyle="miter"/>
                      <w10:anchorlock/>
                    </v:shape>
                  </w:pict>
                </mc:Fallback>
              </mc:AlternateContent>
            </w:r>
            <w:r w:rsidRPr="00B46D23">
              <w:rPr>
                <w:rFonts w:ascii="Arial" w:eastAsia="Arial Unicode MS" w:hAnsi="Arial" w:cs="Arial"/>
                <w:b/>
                <w:i/>
                <w:noProof/>
                <w:sz w:val="16"/>
                <w:szCs w:val="16"/>
                <w:u w:val="single"/>
              </w:rPr>
              <mc:AlternateContent>
                <mc:Choice Requires="wps">
                  <w:drawing>
                    <wp:anchor distT="0" distB="0" distL="114300" distR="114300" simplePos="0" relativeHeight="251674624" behindDoc="0" locked="1" layoutInCell="1" allowOverlap="1" wp14:anchorId="1414C861" wp14:editId="7C57EFE0">
                      <wp:simplePos x="0" y="0"/>
                      <wp:positionH relativeFrom="column">
                        <wp:posOffset>2379345</wp:posOffset>
                      </wp:positionH>
                      <wp:positionV relativeFrom="paragraph">
                        <wp:posOffset>2593340</wp:posOffset>
                      </wp:positionV>
                      <wp:extent cx="1850390" cy="482600"/>
                      <wp:effectExtent l="0" t="0" r="16510" b="12700"/>
                      <wp:wrapNone/>
                      <wp:docPr id="346" name="Cuadro de texto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482600"/>
                              </a:xfrm>
                              <a:prstGeom prst="round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0000FF"/>
                                      </a:outerShdw>
                                    </a:effectLst>
                                  </a14:hiddenEffects>
                                </a:ext>
                              </a:extLst>
                            </wps:spPr>
                            <wps:txbx>
                              <w:txbxContent>
                                <w:p w14:paraId="7D1FB8A8" w14:textId="77777777" w:rsidR="006E1E54" w:rsidRPr="00E1739B" w:rsidRDefault="006E1E54" w:rsidP="006E1E54">
                                  <w:pPr>
                                    <w:pStyle w:val="Textoindependiente3"/>
                                    <w:spacing w:before="60"/>
                                    <w:ind w:right="19"/>
                                    <w:jc w:val="both"/>
                                    <w:rPr>
                                      <w:rFonts w:ascii="Arial" w:hAnsi="Arial" w:cs="Arial"/>
                                      <w:sz w:val="14"/>
                                      <w:lang w:val="es-ES_tradnl"/>
                                    </w:rPr>
                                  </w:pPr>
                                  <w:r w:rsidRPr="00B46D23">
                                    <w:rPr>
                                      <w:rFonts w:ascii="Arial" w:hAnsi="Arial" w:cs="Arial"/>
                                      <w:highlight w:val="yellow"/>
                                      <w:lang w:val="es-ES_tradnl"/>
                                    </w:rPr>
                                    <w:t>5. Actualiza la Lista maestra de documentos de acuerdo a los movimientos realizados.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414C861" id="Cuadro de texto 346" o:spid="_x0000_s1030" style="position:absolute;left:0;text-align:left;margin-left:187.35pt;margin-top:204.2pt;width:145.7pt;height: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">
                      <v:stroke joinstyle="miter"/>
                      <v:shadow color="blue" offset="1pt"/>
                      <v:textbox inset="0,0,0,0">
                        <w:txbxContent>
                          <w:p w14:paraId="7D1FB8A8" w14:textId="77777777" w:rsidR="006E1E54" w:rsidRPr="00E1739B" w:rsidRDefault="006E1E54" w:rsidP="006E1E54">
                            <w:pPr>
                              <w:pStyle w:val="Textoindependiente3"/>
                              <w:spacing w:before="60"/>
                              <w:ind w:right="19"/>
                              <w:jc w:val="both"/>
                              <w:rPr>
                                <w:rFonts w:ascii="Arial" w:hAnsi="Arial" w:cs="Arial"/>
                                <w:sz w:val="14"/>
                                <w:lang w:val="es-ES_tradnl"/>
                              </w:rPr>
                            </w:pPr>
                            <w:r w:rsidRPr="00B46D23">
                              <w:rPr>
                                <w:rFonts w:ascii="Arial" w:hAnsi="Arial" w:cs="Arial"/>
                                <w:highlight w:val="yellow"/>
                                <w:lang w:val="es-ES_tradnl"/>
                              </w:rPr>
                              <w:t xml:space="preserve">5. Actualiza la Lista maestra de documentos </w:t>
                            </w:r>
                            <w:proofErr w:type="gramStart"/>
                            <w:r w:rsidRPr="00B46D23">
                              <w:rPr>
                                <w:rFonts w:ascii="Arial" w:hAnsi="Arial" w:cs="Arial"/>
                                <w:highlight w:val="yellow"/>
                                <w:lang w:val="es-ES_tradnl"/>
                              </w:rPr>
                              <w:t>de acuerdo a</w:t>
                            </w:r>
                            <w:proofErr w:type="gramEnd"/>
                            <w:r w:rsidRPr="00B46D23">
                              <w:rPr>
                                <w:rFonts w:ascii="Arial" w:hAnsi="Arial" w:cs="Arial"/>
                                <w:highlight w:val="yellow"/>
                                <w:lang w:val="es-ES_tradnl"/>
                              </w:rPr>
                              <w:t xml:space="preserve"> los movimientos realizados.</w:t>
                            </w:r>
                          </w:p>
                        </w:txbxContent>
                      </v:textbox>
                      <w10:anchorlock/>
                    </v:roundrect>
                  </w:pict>
                </mc:Fallback>
              </mc:AlternateContent>
            </w:r>
            <w:r w:rsidRPr="00B46D23">
              <w:rPr>
                <w:rFonts w:ascii="Arial" w:eastAsia="Arial Unicode MS" w:hAnsi="Arial" w:cs="Arial"/>
                <w:b/>
                <w:noProof/>
                <w:sz w:val="16"/>
                <w:szCs w:val="16"/>
              </w:rPr>
              <mc:AlternateContent>
                <mc:Choice Requires="wps">
                  <w:drawing>
                    <wp:anchor distT="0" distB="0" distL="114300" distR="114300" simplePos="0" relativeHeight="251673600" behindDoc="0" locked="1" layoutInCell="1" allowOverlap="1" wp14:anchorId="549A5EE2" wp14:editId="4136DD57">
                      <wp:simplePos x="0" y="0"/>
                      <wp:positionH relativeFrom="column">
                        <wp:posOffset>3296285</wp:posOffset>
                      </wp:positionH>
                      <wp:positionV relativeFrom="paragraph">
                        <wp:posOffset>2373630</wp:posOffset>
                      </wp:positionV>
                      <wp:extent cx="0" cy="215900"/>
                      <wp:effectExtent l="76200" t="0" r="57150" b="50800"/>
                      <wp:wrapNone/>
                      <wp:docPr id="345" name="Conector recto de flecha 345"/>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E1A8E8" id="Conector recto de flecha 345" o:spid="_x0000_s1026" type="#_x0000_t32" style="position:absolute;margin-left:259.55pt;margin-top:186.9pt;width:0;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" strokecolor="black [3200]" strokeweight=".5pt">
                      <v:stroke endarrow="block" joinstyle="miter"/>
                      <w10:anchorlock/>
                    </v:shape>
                  </w:pict>
                </mc:Fallback>
              </mc:AlternateContent>
            </w:r>
            <w:r w:rsidRPr="00B46D23">
              <w:rPr>
                <w:rFonts w:ascii="Arial" w:eastAsia="Arial Unicode MS" w:hAnsi="Arial" w:cs="Arial"/>
                <w:b/>
                <w:noProof/>
                <w:sz w:val="16"/>
                <w:szCs w:val="16"/>
              </w:rPr>
              <mc:AlternateContent>
                <mc:Choice Requires="wps">
                  <w:drawing>
                    <wp:anchor distT="0" distB="0" distL="114300" distR="114300" simplePos="0" relativeHeight="251672576" behindDoc="0" locked="1" layoutInCell="1" allowOverlap="1" wp14:anchorId="70D63941" wp14:editId="655F6CF8">
                      <wp:simplePos x="0" y="0"/>
                      <wp:positionH relativeFrom="column">
                        <wp:posOffset>3301365</wp:posOffset>
                      </wp:positionH>
                      <wp:positionV relativeFrom="paragraph">
                        <wp:posOffset>1671320</wp:posOffset>
                      </wp:positionV>
                      <wp:extent cx="0" cy="215900"/>
                      <wp:effectExtent l="76200" t="0" r="57150" b="50800"/>
                      <wp:wrapNone/>
                      <wp:docPr id="344" name="Conector recto de flecha 344"/>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2CC54C" id="Conector recto de flecha 344" o:spid="_x0000_s1026" type="#_x0000_t32" style="position:absolute;margin-left:259.95pt;margin-top:131.6pt;width:0;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" strokecolor="black [3200]" strokeweight=".5pt">
                      <v:stroke endarrow="block" joinstyle="miter"/>
                      <w10:anchorlock/>
                    </v:shape>
                  </w:pict>
                </mc:Fallback>
              </mc:AlternateContent>
            </w:r>
            <w:r w:rsidRPr="00B46D23">
              <w:rPr>
                <w:rFonts w:ascii="Arial" w:eastAsia="Arial Unicode MS" w:hAnsi="Arial" w:cs="Arial"/>
                <w:b/>
                <w:i/>
                <w:noProof/>
                <w:sz w:val="16"/>
                <w:szCs w:val="16"/>
                <w:u w:val="single"/>
              </w:rPr>
              <mc:AlternateContent>
                <mc:Choice Requires="wps">
                  <w:drawing>
                    <wp:anchor distT="0" distB="0" distL="114300" distR="114300" simplePos="0" relativeHeight="251671552" behindDoc="0" locked="1" layoutInCell="1" allowOverlap="1" wp14:anchorId="18E457C3" wp14:editId="0B079C60">
                      <wp:simplePos x="0" y="0"/>
                      <wp:positionH relativeFrom="column">
                        <wp:posOffset>2367280</wp:posOffset>
                      </wp:positionH>
                      <wp:positionV relativeFrom="paragraph">
                        <wp:posOffset>1891030</wp:posOffset>
                      </wp:positionV>
                      <wp:extent cx="1850390" cy="482600"/>
                      <wp:effectExtent l="0" t="0" r="16510" b="12700"/>
                      <wp:wrapNone/>
                      <wp:docPr id="343" name="Cuadro de texto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482600"/>
                              </a:xfrm>
                              <a:prstGeom prst="round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0000FF"/>
                                      </a:outerShdw>
                                    </a:effectLst>
                                  </a14:hiddenEffects>
                                </a:ext>
                              </a:extLst>
                            </wps:spPr>
                            <wps:txbx>
                              <w:txbxContent>
                                <w:p w14:paraId="0FD82936" w14:textId="77777777" w:rsidR="006E1E54" w:rsidRPr="00E1739B" w:rsidRDefault="006E1E54" w:rsidP="006E1E54">
                                  <w:pPr>
                                    <w:pStyle w:val="Textoindependiente3"/>
                                    <w:spacing w:before="60"/>
                                    <w:ind w:right="19"/>
                                    <w:jc w:val="both"/>
                                    <w:rPr>
                                      <w:rFonts w:ascii="Arial" w:hAnsi="Arial" w:cs="Arial"/>
                                      <w:sz w:val="14"/>
                                      <w:lang w:val="es-ES_tradnl"/>
                                    </w:rPr>
                                  </w:pPr>
                                  <w:r w:rsidRPr="00B46D23">
                                    <w:rPr>
                                      <w:rFonts w:ascii="Arial" w:hAnsi="Arial" w:cs="Arial"/>
                                      <w:highlight w:val="yellow"/>
                                      <w:lang w:val="es-ES_tradnl"/>
                                    </w:rPr>
                                    <w:t>4. Difunde la baja en el repositorio del SGCE a través del correo electrónico institucional.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8E457C3" id="Cuadro de texto 343" o:spid="_x0000_s1031" style="position:absolute;left:0;text-align:left;margin-left:186.4pt;margin-top:148.9pt;width:145.7pt;height: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">
                      <v:stroke joinstyle="miter"/>
                      <v:shadow color="blue" offset="1pt"/>
                      <v:textbox inset="0,0,0,0">
                        <w:txbxContent>
                          <w:p w14:paraId="0FD82936" w14:textId="77777777" w:rsidR="006E1E54" w:rsidRPr="00E1739B" w:rsidRDefault="006E1E54" w:rsidP="006E1E54">
                            <w:pPr>
                              <w:pStyle w:val="Textoindependiente3"/>
                              <w:spacing w:before="60"/>
                              <w:ind w:right="19"/>
                              <w:jc w:val="both"/>
                              <w:rPr>
                                <w:rFonts w:ascii="Arial" w:hAnsi="Arial" w:cs="Arial"/>
                                <w:sz w:val="14"/>
                                <w:lang w:val="es-ES_tradnl"/>
                              </w:rPr>
                            </w:pPr>
                            <w:r w:rsidRPr="00B46D23">
                              <w:rPr>
                                <w:rFonts w:ascii="Arial" w:hAnsi="Arial" w:cs="Arial"/>
                                <w:highlight w:val="yellow"/>
                                <w:lang w:val="es-ES_tradnl"/>
                              </w:rPr>
                              <w:t>4. Difunde la baja en el repositorio del SGCE a través del correo electrónico institucional.</w:t>
                            </w:r>
                          </w:p>
                        </w:txbxContent>
                      </v:textbox>
                      <w10:anchorlock/>
                    </v:roundrect>
                  </w:pict>
                </mc:Fallback>
              </mc:AlternateContent>
            </w:r>
            <w:r w:rsidRPr="00B46D23">
              <w:rPr>
                <w:rFonts w:ascii="Arial" w:eastAsia="Arial Unicode MS" w:hAnsi="Arial" w:cs="Arial"/>
                <w:b/>
                <w:i/>
                <w:noProof/>
                <w:sz w:val="16"/>
                <w:szCs w:val="16"/>
                <w:u w:val="single"/>
              </w:rPr>
              <mc:AlternateContent>
                <mc:Choice Requires="wps">
                  <w:drawing>
                    <wp:anchor distT="0" distB="0" distL="114300" distR="114300" simplePos="0" relativeHeight="251670528" behindDoc="0" locked="1" layoutInCell="1" allowOverlap="1" wp14:anchorId="3E06BBC2" wp14:editId="235DD3C0">
                      <wp:simplePos x="0" y="0"/>
                      <wp:positionH relativeFrom="column">
                        <wp:posOffset>2369820</wp:posOffset>
                      </wp:positionH>
                      <wp:positionV relativeFrom="paragraph">
                        <wp:posOffset>1186815</wp:posOffset>
                      </wp:positionV>
                      <wp:extent cx="1850390" cy="482600"/>
                      <wp:effectExtent l="0" t="0" r="16510" b="12700"/>
                      <wp:wrapNone/>
                      <wp:docPr id="342" name="Cuadro de texto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482600"/>
                              </a:xfrm>
                              <a:prstGeom prst="round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0000FF"/>
                                      </a:outerShdw>
                                    </a:effectLst>
                                  </a14:hiddenEffects>
                                </a:ext>
                              </a:extLst>
                            </wps:spPr>
                            <wps:txbx>
                              <w:txbxContent>
                                <w:p w14:paraId="24BD85E7" w14:textId="77777777" w:rsidR="006E1E54" w:rsidRPr="00E1739B" w:rsidRDefault="006E1E54" w:rsidP="006E1E54">
                                  <w:pPr>
                                    <w:pStyle w:val="Textoindependiente3"/>
                                    <w:spacing w:before="60"/>
                                    <w:ind w:right="19"/>
                                    <w:jc w:val="both"/>
                                    <w:rPr>
                                      <w:rFonts w:ascii="Arial" w:hAnsi="Arial" w:cs="Arial"/>
                                      <w:sz w:val="14"/>
                                      <w:lang w:val="es-ES_tradnl"/>
                                    </w:rPr>
                                  </w:pPr>
                                  <w:r w:rsidRPr="00B46D23">
                                    <w:rPr>
                                      <w:rFonts w:ascii="Arial" w:hAnsi="Arial" w:cs="Arial"/>
                                      <w:highlight w:val="yellow"/>
                                      <w:lang w:val="es-ES_tradnl"/>
                                    </w:rPr>
                                    <w:t>3. Elimina el documento de la categoría de “documentos vigentes” del repositorio del SGCE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E06BBC2" id="Cuadro de texto 342" o:spid="_x0000_s1032" style="position:absolute;left:0;text-align:left;margin-left:186.6pt;margin-top:93.45pt;width:145.7pt;height: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">
                      <v:stroke joinstyle="miter"/>
                      <v:shadow color="blue" offset="1pt"/>
                      <v:textbox inset="0,0,0,0">
                        <w:txbxContent>
                          <w:p w14:paraId="24BD85E7" w14:textId="77777777" w:rsidR="006E1E54" w:rsidRPr="00E1739B" w:rsidRDefault="006E1E54" w:rsidP="006E1E54">
                            <w:pPr>
                              <w:pStyle w:val="Textoindependiente3"/>
                              <w:spacing w:before="60"/>
                              <w:ind w:right="19"/>
                              <w:jc w:val="both"/>
                              <w:rPr>
                                <w:rFonts w:ascii="Arial" w:hAnsi="Arial" w:cs="Arial"/>
                                <w:sz w:val="14"/>
                                <w:lang w:val="es-ES_tradnl"/>
                              </w:rPr>
                            </w:pPr>
                            <w:r w:rsidRPr="00B46D23">
                              <w:rPr>
                                <w:rFonts w:ascii="Arial" w:hAnsi="Arial" w:cs="Arial"/>
                                <w:highlight w:val="yellow"/>
                                <w:lang w:val="es-ES_tradnl"/>
                              </w:rPr>
                              <w:t>3. Elimina el documento de la categoría de “documentos vigentes” del repositorio del SGCE</w:t>
                            </w:r>
                          </w:p>
                        </w:txbxContent>
                      </v:textbox>
                      <w10:anchorlock/>
                    </v:roundrect>
                  </w:pict>
                </mc:Fallback>
              </mc:AlternateContent>
            </w:r>
            <w:r w:rsidRPr="00B46D23">
              <w:rPr>
                <w:rFonts w:ascii="Arial" w:eastAsia="Arial Unicode MS" w:hAnsi="Arial" w:cs="Arial"/>
                <w:b/>
                <w:noProof/>
                <w:sz w:val="16"/>
                <w:szCs w:val="16"/>
              </w:rPr>
              <mc:AlternateContent>
                <mc:Choice Requires="wps">
                  <w:drawing>
                    <wp:anchor distT="0" distB="0" distL="114300" distR="114300" simplePos="0" relativeHeight="251669504" behindDoc="0" locked="1" layoutInCell="1" allowOverlap="1" wp14:anchorId="61913128" wp14:editId="1A17C584">
                      <wp:simplePos x="0" y="0"/>
                      <wp:positionH relativeFrom="column">
                        <wp:posOffset>3296920</wp:posOffset>
                      </wp:positionH>
                      <wp:positionV relativeFrom="paragraph">
                        <wp:posOffset>903605</wp:posOffset>
                      </wp:positionV>
                      <wp:extent cx="0" cy="282575"/>
                      <wp:effectExtent l="76200" t="0" r="57150" b="60325"/>
                      <wp:wrapNone/>
                      <wp:docPr id="341" name="Conector recto de flecha 341"/>
                      <wp:cNvGraphicFramePr/>
                      <a:graphic xmlns:a="http://schemas.openxmlformats.org/drawingml/2006/main">
                        <a:graphicData uri="http://schemas.microsoft.com/office/word/2010/wordprocessingShape">
                          <wps:wsp>
                            <wps:cNvCnPr/>
                            <wps:spPr>
                              <a:xfrm>
                                <a:off x="0" y="0"/>
                                <a:ext cx="0" cy="282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D5024B" id="Conector recto de flecha 341" o:spid="_x0000_s1026" type="#_x0000_t32" style="position:absolute;margin-left:259.6pt;margin-top:71.15pt;width:0;height: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" strokecolor="black [3200]" strokeweight=".5pt">
                      <v:stroke endarrow="block" joinstyle="miter"/>
                      <w10:anchorlock/>
                    </v:shape>
                  </w:pict>
                </mc:Fallback>
              </mc:AlternateContent>
            </w:r>
            <w:r w:rsidRPr="00B46D23">
              <w:rPr>
                <w:rFonts w:ascii="Arial" w:eastAsia="Arial Unicode MS" w:hAnsi="Arial" w:cs="Arial"/>
                <w:b/>
                <w:noProof/>
                <w:sz w:val="16"/>
                <w:szCs w:val="16"/>
              </w:rPr>
              <mc:AlternateContent>
                <mc:Choice Requires="wps">
                  <w:drawing>
                    <wp:anchor distT="0" distB="0" distL="114300" distR="114300" simplePos="0" relativeHeight="251659264" behindDoc="0" locked="1" layoutInCell="1" allowOverlap="1" wp14:anchorId="1D0127B5" wp14:editId="505CFA8F">
                      <wp:simplePos x="0" y="0"/>
                      <wp:positionH relativeFrom="column">
                        <wp:posOffset>3675380</wp:posOffset>
                      </wp:positionH>
                      <wp:positionV relativeFrom="paragraph">
                        <wp:posOffset>852805</wp:posOffset>
                      </wp:positionV>
                      <wp:extent cx="554355" cy="283845"/>
                      <wp:effectExtent l="0" t="0" r="17145" b="20955"/>
                      <wp:wrapNone/>
                      <wp:docPr id="340" name="Diagrama de flujo: documento 340"/>
                      <wp:cNvGraphicFramePr/>
                      <a:graphic xmlns:a="http://schemas.openxmlformats.org/drawingml/2006/main">
                        <a:graphicData uri="http://schemas.microsoft.com/office/word/2010/wordprocessingShape">
                          <wps:wsp>
                            <wps:cNvSpPr/>
                            <wps:spPr>
                              <a:xfrm>
                                <a:off x="0" y="0"/>
                                <a:ext cx="554355" cy="283845"/>
                              </a:xfrm>
                              <a:prstGeom prst="flowChartDocument">
                                <a:avLst/>
                              </a:prstGeom>
                              <a:ln w="9525"/>
                            </wps:spPr>
                            <wps:style>
                              <a:lnRef idx="2">
                                <a:schemeClr val="dk1"/>
                              </a:lnRef>
                              <a:fillRef idx="1">
                                <a:schemeClr val="lt1"/>
                              </a:fillRef>
                              <a:effectRef idx="0">
                                <a:schemeClr val="dk1"/>
                              </a:effectRef>
                              <a:fontRef idx="minor">
                                <a:schemeClr val="dk1"/>
                              </a:fontRef>
                            </wps:style>
                            <wps:txbx>
                              <w:txbxContent>
                                <w:p w14:paraId="037B69E6" w14:textId="77777777" w:rsidR="006E1E54" w:rsidRPr="00493F9B" w:rsidRDefault="006E1E54" w:rsidP="006E1E54">
                                  <w:pPr>
                                    <w:ind w:left="-142" w:right="-154"/>
                                    <w:jc w:val="center"/>
                                    <w:rPr>
                                      <w:rFonts w:asciiTheme="minorHAnsi" w:hAnsiTheme="minorHAnsi" w:cstheme="minorHAnsi"/>
                                      <w:sz w:val="12"/>
                                      <w:szCs w:val="12"/>
                                    </w:rPr>
                                  </w:pPr>
                                  <w:r w:rsidRPr="00B46D23">
                                    <w:rPr>
                                      <w:rFonts w:asciiTheme="minorHAnsi" w:hAnsiTheme="minorHAnsi" w:cstheme="minorHAnsi"/>
                                      <w:sz w:val="12"/>
                                      <w:szCs w:val="12"/>
                                      <w:highlight w:val="yellow"/>
                                    </w:rPr>
                                    <w:t>FR03/OGC/SGCE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0127B5" id="Diagrama de flujo: documento 340" o:spid="_x0000_s1033" type="#_x0000_t114" style="position:absolute;left:0;text-align:left;margin-left:289.4pt;margin-top:67.15pt;width:43.6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" fillcolor="white [3201]" strokecolor="black [3200]">
                      <v:textbox>
                        <w:txbxContent>
                          <w:p w14:paraId="037B69E6" w14:textId="77777777" w:rsidR="006E1E54" w:rsidRPr="00493F9B" w:rsidRDefault="006E1E54" w:rsidP="006E1E54">
                            <w:pPr>
                              <w:ind w:left="-142" w:right="-154"/>
                              <w:jc w:val="center"/>
                              <w:rPr>
                                <w:rFonts w:asciiTheme="minorHAnsi" w:hAnsiTheme="minorHAnsi" w:cstheme="minorHAnsi"/>
                                <w:sz w:val="12"/>
                                <w:szCs w:val="12"/>
                              </w:rPr>
                            </w:pPr>
                            <w:r w:rsidRPr="00B46D23">
                              <w:rPr>
                                <w:rFonts w:asciiTheme="minorHAnsi" w:hAnsiTheme="minorHAnsi" w:cstheme="minorHAnsi"/>
                                <w:sz w:val="12"/>
                                <w:szCs w:val="12"/>
                                <w:highlight w:val="yellow"/>
                              </w:rPr>
                              <w:t>FR03/OGC/SGCE</w:t>
                            </w:r>
                          </w:p>
                        </w:txbxContent>
                      </v:textbox>
                      <w10:anchorlock/>
                    </v:shape>
                  </w:pict>
                </mc:Fallback>
              </mc:AlternateContent>
            </w:r>
            <w:r w:rsidRPr="00B46D23">
              <w:rPr>
                <w:rFonts w:ascii="Arial" w:eastAsia="Arial Unicode MS" w:hAnsi="Arial" w:cs="Arial"/>
                <w:b/>
                <w:noProof/>
                <w:sz w:val="16"/>
                <w:szCs w:val="16"/>
              </w:rPr>
              <mc:AlternateContent>
                <mc:Choice Requires="wps">
                  <w:drawing>
                    <wp:anchor distT="0" distB="0" distL="114300" distR="114300" simplePos="0" relativeHeight="251668480" behindDoc="0" locked="1" layoutInCell="1" allowOverlap="1" wp14:anchorId="1A051572" wp14:editId="5014738E">
                      <wp:simplePos x="0" y="0"/>
                      <wp:positionH relativeFrom="column">
                        <wp:posOffset>1874520</wp:posOffset>
                      </wp:positionH>
                      <wp:positionV relativeFrom="paragraph">
                        <wp:posOffset>756285</wp:posOffset>
                      </wp:positionV>
                      <wp:extent cx="492760" cy="0"/>
                      <wp:effectExtent l="0" t="76200" r="21590" b="95250"/>
                      <wp:wrapNone/>
                      <wp:docPr id="339" name="Conector recto de flecha 339"/>
                      <wp:cNvGraphicFramePr/>
                      <a:graphic xmlns:a="http://schemas.openxmlformats.org/drawingml/2006/main">
                        <a:graphicData uri="http://schemas.microsoft.com/office/word/2010/wordprocessingShape">
                          <wps:wsp>
                            <wps:cNvCnPr/>
                            <wps:spPr>
                              <a:xfrm>
                                <a:off x="0" y="0"/>
                                <a:ext cx="4927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089116" id="Conector recto de flecha 339" o:spid="_x0000_s1026" type="#_x0000_t32" style="position:absolute;margin-left:147.6pt;margin-top:59.55pt;width:38.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" strokecolor="black [3200]" strokeweight=".5pt">
                      <v:stroke endarrow="block" joinstyle="miter"/>
                      <w10:anchorlock/>
                    </v:shape>
                  </w:pict>
                </mc:Fallback>
              </mc:AlternateContent>
            </w:r>
            <w:r w:rsidRPr="00B46D23">
              <w:rPr>
                <w:rFonts w:ascii="Arial" w:eastAsia="Arial Unicode MS" w:hAnsi="Arial" w:cs="Arial"/>
                <w:b/>
                <w:i/>
                <w:noProof/>
                <w:sz w:val="16"/>
                <w:szCs w:val="16"/>
                <w:u w:val="single"/>
              </w:rPr>
              <mc:AlternateContent>
                <mc:Choice Requires="wps">
                  <w:drawing>
                    <wp:anchor distT="0" distB="0" distL="114300" distR="114300" simplePos="0" relativeHeight="251667456" behindDoc="0" locked="1" layoutInCell="1" allowOverlap="1" wp14:anchorId="3BA1F0D1" wp14:editId="4EA060C9">
                      <wp:simplePos x="0" y="0"/>
                      <wp:positionH relativeFrom="column">
                        <wp:posOffset>2381885</wp:posOffset>
                      </wp:positionH>
                      <wp:positionV relativeFrom="paragraph">
                        <wp:posOffset>641350</wp:posOffset>
                      </wp:positionV>
                      <wp:extent cx="1850390" cy="254000"/>
                      <wp:effectExtent l="0" t="0" r="16510" b="12700"/>
                      <wp:wrapNone/>
                      <wp:docPr id="338" name="Cuadro de texto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254000"/>
                              </a:xfrm>
                              <a:prstGeom prst="round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0000FF"/>
                                      </a:outerShdw>
                                    </a:effectLst>
                                  </a14:hiddenEffects>
                                </a:ext>
                              </a:extLst>
                            </wps:spPr>
                            <wps:txbx>
                              <w:txbxContent>
                                <w:p w14:paraId="293CA8C1" w14:textId="77777777" w:rsidR="006E1E54" w:rsidRPr="00E1739B" w:rsidRDefault="006E1E54" w:rsidP="006E1E54">
                                  <w:pPr>
                                    <w:pStyle w:val="Textoindependiente3"/>
                                    <w:spacing w:before="60"/>
                                    <w:ind w:right="19"/>
                                    <w:jc w:val="center"/>
                                    <w:rPr>
                                      <w:rFonts w:ascii="Arial" w:hAnsi="Arial" w:cs="Arial"/>
                                      <w:sz w:val="14"/>
                                      <w:lang w:val="es-ES_tradnl"/>
                                    </w:rPr>
                                  </w:pPr>
                                  <w:r w:rsidRPr="00B46D23">
                                    <w:rPr>
                                      <w:rFonts w:ascii="Arial" w:hAnsi="Arial" w:cs="Arial"/>
                                      <w:highlight w:val="yellow"/>
                                      <w:lang w:val="es-ES_tradnl"/>
                                    </w:rPr>
                                    <w:t>2. Recibe y revisa la solicitud de baja.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BA1F0D1" id="Cuadro de texto 338" o:spid="_x0000_s1034" style="position:absolute;left:0;text-align:left;margin-left:187.55pt;margin-top:50.5pt;width:145.7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">
                      <v:stroke joinstyle="miter"/>
                      <v:shadow color="blue" offset="1pt"/>
                      <v:textbox inset="0,0,0,0">
                        <w:txbxContent>
                          <w:p w14:paraId="293CA8C1" w14:textId="77777777" w:rsidR="006E1E54" w:rsidRPr="00E1739B" w:rsidRDefault="006E1E54" w:rsidP="006E1E54">
                            <w:pPr>
                              <w:pStyle w:val="Textoindependiente3"/>
                              <w:spacing w:before="60"/>
                              <w:ind w:right="19"/>
                              <w:jc w:val="center"/>
                              <w:rPr>
                                <w:rFonts w:ascii="Arial" w:hAnsi="Arial" w:cs="Arial"/>
                                <w:sz w:val="14"/>
                                <w:lang w:val="es-ES_tradnl"/>
                              </w:rPr>
                            </w:pPr>
                            <w:r w:rsidRPr="00B46D23">
                              <w:rPr>
                                <w:rFonts w:ascii="Arial" w:hAnsi="Arial" w:cs="Arial"/>
                                <w:highlight w:val="yellow"/>
                                <w:lang w:val="es-ES_tradnl"/>
                              </w:rPr>
                              <w:t>2. Recibe y revisa la solicitud de baja.</w:t>
                            </w:r>
                          </w:p>
                        </w:txbxContent>
                      </v:textbox>
                      <w10:anchorlock/>
                    </v:roundrect>
                  </w:pict>
                </mc:Fallback>
              </mc:AlternateContent>
            </w:r>
            <w:r w:rsidRPr="00B46D23">
              <w:rPr>
                <w:rFonts w:ascii="Arial" w:eastAsia="Arial Unicode MS" w:hAnsi="Arial" w:cs="Arial"/>
                <w:b/>
                <w:noProof/>
                <w:sz w:val="16"/>
                <w:szCs w:val="16"/>
              </w:rPr>
              <mc:AlternateContent>
                <mc:Choice Requires="wps">
                  <w:drawing>
                    <wp:anchor distT="0" distB="0" distL="114300" distR="114300" simplePos="0" relativeHeight="251660288" behindDoc="0" locked="1" layoutInCell="1" allowOverlap="1" wp14:anchorId="79ADD735" wp14:editId="1D260471">
                      <wp:simplePos x="0" y="0"/>
                      <wp:positionH relativeFrom="column">
                        <wp:posOffset>1269365</wp:posOffset>
                      </wp:positionH>
                      <wp:positionV relativeFrom="paragraph">
                        <wp:posOffset>855980</wp:posOffset>
                      </wp:positionV>
                      <wp:extent cx="554355" cy="283845"/>
                      <wp:effectExtent l="0" t="0" r="17145" b="20955"/>
                      <wp:wrapNone/>
                      <wp:docPr id="332" name="Diagrama de flujo: documento 332"/>
                      <wp:cNvGraphicFramePr/>
                      <a:graphic xmlns:a="http://schemas.openxmlformats.org/drawingml/2006/main">
                        <a:graphicData uri="http://schemas.microsoft.com/office/word/2010/wordprocessingShape">
                          <wps:wsp>
                            <wps:cNvSpPr/>
                            <wps:spPr>
                              <a:xfrm>
                                <a:off x="0" y="0"/>
                                <a:ext cx="554355" cy="283845"/>
                              </a:xfrm>
                              <a:prstGeom prst="flowChartDocument">
                                <a:avLst/>
                              </a:prstGeom>
                              <a:ln w="9525"/>
                            </wps:spPr>
                            <wps:style>
                              <a:lnRef idx="2">
                                <a:schemeClr val="dk1"/>
                              </a:lnRef>
                              <a:fillRef idx="1">
                                <a:schemeClr val="lt1"/>
                              </a:fillRef>
                              <a:effectRef idx="0">
                                <a:schemeClr val="dk1"/>
                              </a:effectRef>
                              <a:fontRef idx="minor">
                                <a:schemeClr val="dk1"/>
                              </a:fontRef>
                            </wps:style>
                            <wps:txbx>
                              <w:txbxContent>
                                <w:p w14:paraId="2BCE2C20" w14:textId="77777777" w:rsidR="006E1E54" w:rsidRPr="00493F9B" w:rsidRDefault="006E1E54" w:rsidP="006E1E54">
                                  <w:pPr>
                                    <w:ind w:left="-142" w:right="-154"/>
                                    <w:jc w:val="center"/>
                                    <w:rPr>
                                      <w:rFonts w:asciiTheme="minorHAnsi" w:hAnsiTheme="minorHAnsi" w:cstheme="minorHAnsi"/>
                                      <w:sz w:val="12"/>
                                      <w:szCs w:val="12"/>
                                    </w:rPr>
                                  </w:pPr>
                                  <w:r w:rsidRPr="00B46D23">
                                    <w:rPr>
                                      <w:rFonts w:asciiTheme="minorHAnsi" w:hAnsiTheme="minorHAnsi" w:cstheme="minorHAnsi"/>
                                      <w:sz w:val="12"/>
                                      <w:szCs w:val="12"/>
                                      <w:highlight w:val="yellow"/>
                                    </w:rPr>
                                    <w:t>FR03/OGC/SGCE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ADD735" id="Diagrama de flujo: documento 332" o:spid="_x0000_s1035" type="#_x0000_t114" style="position:absolute;left:0;text-align:left;margin-left:99.95pt;margin-top:67.4pt;width:43.65pt;height: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" fillcolor="white [3201]" strokecolor="black [3200]">
                      <v:textbox>
                        <w:txbxContent>
                          <w:p w14:paraId="2BCE2C20" w14:textId="77777777" w:rsidR="006E1E54" w:rsidRPr="00493F9B" w:rsidRDefault="006E1E54" w:rsidP="006E1E54">
                            <w:pPr>
                              <w:ind w:left="-142" w:right="-154"/>
                              <w:jc w:val="center"/>
                              <w:rPr>
                                <w:rFonts w:asciiTheme="minorHAnsi" w:hAnsiTheme="minorHAnsi" w:cstheme="minorHAnsi"/>
                                <w:sz w:val="12"/>
                                <w:szCs w:val="12"/>
                              </w:rPr>
                            </w:pPr>
                            <w:r w:rsidRPr="00B46D23">
                              <w:rPr>
                                <w:rFonts w:asciiTheme="minorHAnsi" w:hAnsiTheme="minorHAnsi" w:cstheme="minorHAnsi"/>
                                <w:sz w:val="12"/>
                                <w:szCs w:val="12"/>
                                <w:highlight w:val="yellow"/>
                              </w:rPr>
                              <w:t>FR03/OGC/SGCE</w:t>
                            </w:r>
                          </w:p>
                        </w:txbxContent>
                      </v:textbox>
                      <w10:anchorlock/>
                    </v:shape>
                  </w:pict>
                </mc:Fallback>
              </mc:AlternateContent>
            </w:r>
            <w:r w:rsidRPr="00B46D23">
              <w:rPr>
                <w:rFonts w:ascii="Arial" w:eastAsia="Arial Unicode MS" w:hAnsi="Arial" w:cs="Arial"/>
                <w:b/>
                <w:i/>
                <w:noProof/>
                <w:sz w:val="16"/>
                <w:szCs w:val="16"/>
                <w:u w:val="single"/>
              </w:rPr>
              <mc:AlternateContent>
                <mc:Choice Requires="wps">
                  <w:drawing>
                    <wp:anchor distT="0" distB="0" distL="114300" distR="114300" simplePos="0" relativeHeight="251666432" behindDoc="0" locked="1" layoutInCell="1" allowOverlap="1" wp14:anchorId="56852403" wp14:editId="4CC37370">
                      <wp:simplePos x="0" y="0"/>
                      <wp:positionH relativeFrom="column">
                        <wp:posOffset>186055</wp:posOffset>
                      </wp:positionH>
                      <wp:positionV relativeFrom="paragraph">
                        <wp:posOffset>645795</wp:posOffset>
                      </wp:positionV>
                      <wp:extent cx="1680845" cy="254000"/>
                      <wp:effectExtent l="0" t="0" r="14605" b="12700"/>
                      <wp:wrapNone/>
                      <wp:docPr id="330" name="Cuadro de texto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254000"/>
                              </a:xfrm>
                              <a:prstGeom prst="round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0000FF"/>
                                      </a:outerShdw>
                                    </a:effectLst>
                                  </a14:hiddenEffects>
                                </a:ext>
                              </a:extLst>
                            </wps:spPr>
                            <wps:txbx>
                              <w:txbxContent>
                                <w:p w14:paraId="7E1D2701" w14:textId="77777777" w:rsidR="006E1E54" w:rsidRPr="00E1739B" w:rsidRDefault="006E1E54" w:rsidP="006E1E54">
                                  <w:pPr>
                                    <w:pStyle w:val="Textoindependiente3"/>
                                    <w:spacing w:before="60"/>
                                    <w:ind w:right="19"/>
                                    <w:jc w:val="center"/>
                                    <w:rPr>
                                      <w:rFonts w:ascii="Arial" w:hAnsi="Arial" w:cs="Arial"/>
                                      <w:sz w:val="14"/>
                                      <w:lang w:val="es-ES_tradnl"/>
                                    </w:rPr>
                                  </w:pPr>
                                  <w:r w:rsidRPr="00B46D23">
                                    <w:rPr>
                                      <w:rFonts w:ascii="Arial" w:hAnsi="Arial" w:cs="Arial"/>
                                      <w:highlight w:val="yellow"/>
                                      <w:lang w:val="es-ES_tradnl"/>
                                    </w:rPr>
                                    <w:t>Revisa y firma la solicitud de baja.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6852403" id="Cuadro de texto 330" o:spid="_x0000_s1036" style="position:absolute;left:0;text-align:left;margin-left:14.65pt;margin-top:50.85pt;width:132.35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">
                      <v:stroke joinstyle="miter"/>
                      <v:shadow color="blue" offset="1pt"/>
                      <v:textbox inset="0,0,0,0">
                        <w:txbxContent>
                          <w:p w14:paraId="7E1D2701" w14:textId="77777777" w:rsidR="006E1E54" w:rsidRPr="00E1739B" w:rsidRDefault="006E1E54" w:rsidP="006E1E54">
                            <w:pPr>
                              <w:pStyle w:val="Textoindependiente3"/>
                              <w:spacing w:before="60"/>
                              <w:ind w:right="19"/>
                              <w:jc w:val="center"/>
                              <w:rPr>
                                <w:rFonts w:ascii="Arial" w:hAnsi="Arial" w:cs="Arial"/>
                                <w:sz w:val="14"/>
                                <w:lang w:val="es-ES_tradnl"/>
                              </w:rPr>
                            </w:pPr>
                            <w:r w:rsidRPr="00B46D23">
                              <w:rPr>
                                <w:rFonts w:ascii="Arial" w:hAnsi="Arial" w:cs="Arial"/>
                                <w:highlight w:val="yellow"/>
                                <w:lang w:val="es-ES_tradnl"/>
                              </w:rPr>
                              <w:t>Revisa y firma la solicitud de baja.</w:t>
                            </w:r>
                          </w:p>
                        </w:txbxContent>
                      </v:textbox>
                      <w10:anchorlock/>
                    </v:roundrect>
                  </w:pict>
                </mc:Fallback>
              </mc:AlternateContent>
            </w:r>
          </w:p>
        </w:tc>
        <w:tc>
          <w:tcPr>
            <w:tcW w:w="3969" w:type="dxa"/>
            <w:tcBorders>
              <w:top w:val="single" w:sz="4" w:space="0" w:color="auto"/>
              <w:left w:val="single" w:sz="4" w:space="0" w:color="auto"/>
              <w:bottom w:val="single" w:sz="4" w:space="0" w:color="262626" w:themeColor="text1" w:themeTint="D9"/>
              <w:right w:val="single" w:sz="4" w:space="0" w:color="auto"/>
            </w:tcBorders>
            <w:vAlign w:val="center"/>
          </w:tcPr>
          <w:p w14:paraId="1CEF7651" w14:textId="77777777" w:rsidR="006E1E54" w:rsidRPr="00B46D23" w:rsidRDefault="006E1E54" w:rsidP="008B036D">
            <w:pPr>
              <w:rPr>
                <w:rFonts w:ascii="Arial" w:eastAsia="Arial Unicode MS" w:hAnsi="Arial" w:cs="Arial"/>
                <w:b/>
                <w:sz w:val="16"/>
                <w:szCs w:val="16"/>
              </w:rPr>
            </w:pPr>
          </w:p>
        </w:tc>
      </w:tr>
    </w:tbl>
    <w:p w14:paraId="5E4E1E85" w14:textId="77777777" w:rsidR="001E6E80" w:rsidRDefault="001E6E80" w:rsidP="001E6E80">
      <w:pPr>
        <w:pStyle w:val="Ttulo1"/>
        <w:numPr>
          <w:ilvl w:val="0"/>
          <w:numId w:val="3"/>
        </w:numPr>
        <w:ind w:left="426" w:hanging="426"/>
        <w:jc w:val="left"/>
        <w:rPr>
          <w:rFonts w:ascii="Arial" w:hAnsi="Arial"/>
          <w:sz w:val="22"/>
          <w:szCs w:val="22"/>
        </w:rPr>
      </w:pPr>
      <w:bookmarkStart w:id="9" w:name="_Toc22299351"/>
      <w:r w:rsidRPr="00515811">
        <w:rPr>
          <w:rFonts w:ascii="Arial" w:hAnsi="Arial"/>
          <w:sz w:val="22"/>
          <w:szCs w:val="22"/>
        </w:rPr>
        <w:lastRenderedPageBreak/>
        <w:t>Descripción de las actividades</w:t>
      </w:r>
      <w:bookmarkEnd w:id="9"/>
      <w:r w:rsidRPr="00515811">
        <w:rPr>
          <w:rFonts w:ascii="Arial" w:hAnsi="Arial"/>
          <w:sz w:val="22"/>
          <w:szCs w:val="22"/>
        </w:rPr>
        <w:t xml:space="preserve"> </w:t>
      </w:r>
    </w:p>
    <w:p w14:paraId="5B303F30" w14:textId="77777777" w:rsidR="00B46D23" w:rsidRPr="00B46D23" w:rsidRDefault="00B46D23" w:rsidP="00B46D23">
      <w:pPr>
        <w:autoSpaceDE w:val="0"/>
        <w:autoSpaceDN w:val="0"/>
        <w:adjustRightInd w:val="0"/>
        <w:spacing w:before="240" w:after="240" w:line="276" w:lineRule="auto"/>
        <w:jc w:val="both"/>
        <w:rPr>
          <w:rFonts w:ascii="Arial" w:hAnsi="Arial" w:cs="Arial"/>
          <w:i/>
          <w:iCs/>
          <w:color w:val="000000"/>
          <w:sz w:val="20"/>
          <w:szCs w:val="22"/>
          <w:highlight w:val="lightGray"/>
          <w:lang w:val="es-ES" w:eastAsia="es-ES"/>
        </w:rPr>
      </w:pPr>
      <w:r w:rsidRPr="00B46D23">
        <w:rPr>
          <w:rFonts w:ascii="Arial" w:hAnsi="Arial" w:cs="Arial"/>
          <w:i/>
          <w:iCs/>
          <w:color w:val="000000"/>
          <w:sz w:val="20"/>
          <w:szCs w:val="22"/>
          <w:highlight w:val="lightGray"/>
          <w:lang w:val="es-ES" w:eastAsia="es-ES"/>
        </w:rPr>
        <w:t xml:space="preserve">Presentación secuencial de cada una de las actividades que conforman el proceso; para el caso de procedimientos e instrucciones de trabajo, se realiza a través de una cédula en la que se indica el número, la actividad, el área responsable de ejecutarla y los documentos empleados. </w:t>
      </w:r>
    </w:p>
    <w:p w14:paraId="7E3572D3" w14:textId="77777777" w:rsidR="00B46D23" w:rsidRPr="00B46D23" w:rsidRDefault="00B46D23" w:rsidP="00B46D23">
      <w:pPr>
        <w:autoSpaceDE w:val="0"/>
        <w:autoSpaceDN w:val="0"/>
        <w:adjustRightInd w:val="0"/>
        <w:spacing w:before="240" w:after="240" w:line="276" w:lineRule="auto"/>
        <w:jc w:val="both"/>
        <w:rPr>
          <w:rFonts w:ascii="Arial" w:hAnsi="Arial" w:cs="Arial"/>
          <w:i/>
          <w:iCs/>
          <w:color w:val="000000"/>
          <w:sz w:val="20"/>
          <w:szCs w:val="22"/>
          <w:lang w:val="es-ES" w:eastAsia="es-ES"/>
        </w:rPr>
      </w:pPr>
      <w:r w:rsidRPr="00B46D23">
        <w:rPr>
          <w:rFonts w:ascii="Arial" w:hAnsi="Arial" w:cs="Arial"/>
          <w:i/>
          <w:iCs/>
          <w:color w:val="000000"/>
          <w:sz w:val="20"/>
          <w:szCs w:val="22"/>
          <w:highlight w:val="lightGray"/>
          <w:lang w:val="es-ES" w:eastAsia="es-ES"/>
        </w:rPr>
        <w:t>Previo a la redacción de las actividades, es necesario tener una visión clara del inicio y término de trabajo a documentar, así como de los requerimientos técnicos e insumos para su ejecución. Para ello, es recomendable hacer un análisis enlistando en forma cronológica y secuencial las actividades requeridas, así como los responsables de su ejecución; posteriormente, valorarlas para detectar la funcionalidad del procedimiento e incorporar posibles mejoras. Este ejercicio es importante, ya que de no realizarse, es probable que las actividades configuren un documento poco eficiente.</w:t>
      </w:r>
    </w:p>
    <w:p w14:paraId="49429E46" w14:textId="77777777" w:rsidR="00B46D23" w:rsidRPr="00B46D23" w:rsidRDefault="00B46D23" w:rsidP="008B036D">
      <w:pPr>
        <w:autoSpaceDE w:val="0"/>
        <w:autoSpaceDN w:val="0"/>
        <w:adjustRightInd w:val="0"/>
        <w:spacing w:before="240" w:after="240" w:line="276" w:lineRule="auto"/>
        <w:ind w:left="426"/>
        <w:jc w:val="both"/>
        <w:rPr>
          <w:rFonts w:ascii="Arial" w:hAnsi="Arial" w:cs="Arial"/>
          <w:i/>
          <w:iCs/>
          <w:color w:val="000000"/>
          <w:sz w:val="20"/>
          <w:szCs w:val="20"/>
          <w:highlight w:val="lightGray"/>
          <w:lang w:val="es-ES" w:eastAsia="es-ES"/>
        </w:rPr>
      </w:pPr>
      <w:r w:rsidRPr="00B46D23">
        <w:rPr>
          <w:rFonts w:ascii="Arial" w:hAnsi="Arial" w:cs="Arial"/>
          <w:i/>
          <w:iCs/>
          <w:color w:val="000000"/>
          <w:sz w:val="20"/>
          <w:szCs w:val="20"/>
          <w:highlight w:val="lightGray"/>
          <w:lang w:val="es-ES" w:eastAsia="es-ES"/>
        </w:rPr>
        <w:t>Para el caso de procedimientos e instrucciones de trabajo, la descripción de las actividades se anotará en la cédula como se indica a continuación:</w:t>
      </w:r>
    </w:p>
    <w:p w14:paraId="7CCAD863" w14:textId="77777777" w:rsidR="00B46D23" w:rsidRPr="00B46D23" w:rsidRDefault="00B46D23" w:rsidP="00B46D23">
      <w:pPr>
        <w:numPr>
          <w:ilvl w:val="0"/>
          <w:numId w:val="1"/>
        </w:numPr>
        <w:tabs>
          <w:tab w:val="left" w:pos="1100"/>
        </w:tabs>
        <w:autoSpaceDE w:val="0"/>
        <w:autoSpaceDN w:val="0"/>
        <w:adjustRightInd w:val="0"/>
        <w:spacing w:after="240" w:line="276" w:lineRule="auto"/>
        <w:ind w:left="851"/>
        <w:jc w:val="both"/>
        <w:rPr>
          <w:rFonts w:ascii="Arial" w:hAnsi="Arial" w:cs="Arial"/>
          <w:i/>
          <w:iCs/>
          <w:color w:val="000000"/>
          <w:sz w:val="20"/>
          <w:szCs w:val="20"/>
          <w:highlight w:val="lightGray"/>
          <w:lang w:val="es-ES" w:eastAsia="es-ES"/>
        </w:rPr>
      </w:pPr>
      <w:r w:rsidRPr="00B46D23">
        <w:rPr>
          <w:rFonts w:ascii="Arial" w:hAnsi="Arial" w:cs="Arial"/>
          <w:b/>
          <w:bCs/>
          <w:i/>
          <w:iCs/>
          <w:color w:val="000000"/>
          <w:sz w:val="20"/>
          <w:szCs w:val="20"/>
          <w:highlight w:val="lightGray"/>
          <w:lang w:val="es-ES" w:eastAsia="es-ES"/>
        </w:rPr>
        <w:t>Número</w:t>
      </w:r>
      <w:r w:rsidRPr="00B46D23">
        <w:rPr>
          <w:rFonts w:ascii="Arial" w:hAnsi="Arial" w:cs="Arial"/>
          <w:i/>
          <w:iCs/>
          <w:color w:val="000000"/>
          <w:sz w:val="20"/>
          <w:szCs w:val="20"/>
          <w:highlight w:val="lightGray"/>
          <w:lang w:val="es-ES" w:eastAsia="es-ES"/>
        </w:rPr>
        <w:t>: anota el consecutivo de la actividad con números arábigos. Las decisiones o alternativas (subactividades) que no forman parte de la secuencia principal del procedimiento, se deberán numerar con fracciones decimales.</w:t>
      </w:r>
    </w:p>
    <w:p w14:paraId="0CDC5823" w14:textId="77777777" w:rsidR="00B46D23" w:rsidRPr="00B46D23" w:rsidRDefault="00B46D23" w:rsidP="00B46D23">
      <w:pPr>
        <w:numPr>
          <w:ilvl w:val="0"/>
          <w:numId w:val="1"/>
        </w:numPr>
        <w:tabs>
          <w:tab w:val="left" w:pos="1100"/>
        </w:tabs>
        <w:autoSpaceDE w:val="0"/>
        <w:autoSpaceDN w:val="0"/>
        <w:adjustRightInd w:val="0"/>
        <w:spacing w:before="240" w:after="240" w:line="276" w:lineRule="auto"/>
        <w:ind w:left="851"/>
        <w:jc w:val="both"/>
        <w:rPr>
          <w:rFonts w:ascii="Arial" w:hAnsi="Arial" w:cs="Arial"/>
          <w:i/>
          <w:iCs/>
          <w:color w:val="000000"/>
          <w:sz w:val="20"/>
          <w:szCs w:val="20"/>
          <w:highlight w:val="lightGray"/>
          <w:lang w:val="es-ES" w:eastAsia="es-ES"/>
        </w:rPr>
      </w:pPr>
      <w:r w:rsidRPr="00B46D23">
        <w:rPr>
          <w:rFonts w:ascii="Arial" w:hAnsi="Arial" w:cs="Arial"/>
          <w:b/>
          <w:bCs/>
          <w:i/>
          <w:iCs/>
          <w:color w:val="000000"/>
          <w:sz w:val="20"/>
          <w:szCs w:val="20"/>
          <w:highlight w:val="lightGray"/>
          <w:lang w:val="es-ES" w:eastAsia="es-ES"/>
        </w:rPr>
        <w:t>Actividad</w:t>
      </w:r>
      <w:r w:rsidRPr="00B46D23">
        <w:rPr>
          <w:rFonts w:ascii="Arial" w:hAnsi="Arial" w:cs="Arial"/>
          <w:i/>
          <w:iCs/>
          <w:color w:val="000000"/>
          <w:sz w:val="20"/>
          <w:szCs w:val="20"/>
          <w:highlight w:val="lightGray"/>
          <w:lang w:val="es-ES" w:eastAsia="es-ES"/>
        </w:rPr>
        <w:t xml:space="preserve">: redacta las actividades de forma clara, sencilla y concisa, pero con la precisión necesaria que permita la comprensión secuencial del procedimiento. Inicia con un verbo en tiempo presente, en tercera persona del singular (elabora, diseña, adquiere, remite, etcétera). </w:t>
      </w:r>
    </w:p>
    <w:p w14:paraId="7C2DE817" w14:textId="77777777" w:rsidR="00B46D23" w:rsidRPr="00B46D23" w:rsidRDefault="00B46D23" w:rsidP="008B036D">
      <w:pPr>
        <w:autoSpaceDE w:val="0"/>
        <w:autoSpaceDN w:val="0"/>
        <w:adjustRightInd w:val="0"/>
        <w:spacing w:before="240" w:after="240" w:line="276" w:lineRule="auto"/>
        <w:ind w:left="851"/>
        <w:jc w:val="both"/>
        <w:rPr>
          <w:rFonts w:ascii="Arial" w:hAnsi="Arial" w:cs="Arial"/>
          <w:bCs/>
          <w:i/>
          <w:iCs/>
          <w:sz w:val="20"/>
          <w:szCs w:val="20"/>
          <w:highlight w:val="lightGray"/>
        </w:rPr>
      </w:pPr>
      <w:r w:rsidRPr="00B46D23">
        <w:rPr>
          <w:rFonts w:ascii="Arial" w:hAnsi="Arial" w:cs="Arial"/>
          <w:i/>
          <w:iCs/>
          <w:color w:val="000000"/>
          <w:sz w:val="20"/>
          <w:szCs w:val="20"/>
          <w:highlight w:val="lightGray"/>
          <w:lang w:val="es-ES" w:eastAsia="es-ES"/>
        </w:rPr>
        <w:t xml:space="preserve">Cuando en una actividad se presente una disyuntiva condicionada por diversas situaciones, ésta deberá anotarse dentro de la misma. Posteriormente establece dos actividades subsecuentes, determinando lo procedente para la opción negativa, iniciando con la expresión </w:t>
      </w:r>
      <w:r w:rsidRPr="00B46D23">
        <w:rPr>
          <w:rFonts w:ascii="Arial" w:hAnsi="Arial" w:cs="Arial"/>
          <w:b/>
          <w:i/>
          <w:iCs/>
          <w:color w:val="000000"/>
          <w:sz w:val="20"/>
          <w:szCs w:val="20"/>
          <w:highlight w:val="lightGray"/>
          <w:lang w:val="es-ES" w:eastAsia="es-ES"/>
        </w:rPr>
        <w:t>No</w:t>
      </w:r>
      <w:r w:rsidRPr="00B46D23">
        <w:rPr>
          <w:rFonts w:ascii="Arial" w:hAnsi="Arial" w:cs="Arial"/>
          <w:i/>
          <w:iCs/>
          <w:color w:val="000000"/>
          <w:sz w:val="20"/>
          <w:szCs w:val="20"/>
          <w:highlight w:val="lightGray"/>
          <w:lang w:val="es-ES" w:eastAsia="es-ES"/>
        </w:rPr>
        <w:t xml:space="preserve">; enseguida anota lo correspondiente a la opción afirmativa, iniciando con la expresión </w:t>
      </w:r>
      <w:r w:rsidRPr="00B46D23">
        <w:rPr>
          <w:rFonts w:ascii="Arial" w:hAnsi="Arial" w:cs="Arial"/>
          <w:b/>
          <w:i/>
          <w:iCs/>
          <w:color w:val="000000"/>
          <w:sz w:val="20"/>
          <w:szCs w:val="20"/>
          <w:highlight w:val="lightGray"/>
          <w:lang w:val="es-ES" w:eastAsia="es-ES"/>
        </w:rPr>
        <w:t>Sí</w:t>
      </w:r>
      <w:r w:rsidRPr="00B46D23">
        <w:rPr>
          <w:rFonts w:ascii="Arial" w:hAnsi="Arial" w:cs="Arial"/>
          <w:i/>
          <w:iCs/>
          <w:color w:val="000000"/>
          <w:sz w:val="20"/>
          <w:szCs w:val="20"/>
          <w:highlight w:val="lightGray"/>
          <w:lang w:val="es-ES" w:eastAsia="es-ES"/>
        </w:rPr>
        <w:t xml:space="preserve">. </w:t>
      </w:r>
    </w:p>
    <w:p w14:paraId="082DAF19" w14:textId="77777777" w:rsidR="00B46D23" w:rsidRPr="00B46D23" w:rsidRDefault="00B46D23" w:rsidP="00B46D23">
      <w:pPr>
        <w:numPr>
          <w:ilvl w:val="0"/>
          <w:numId w:val="1"/>
        </w:numPr>
        <w:autoSpaceDE w:val="0"/>
        <w:autoSpaceDN w:val="0"/>
        <w:adjustRightInd w:val="0"/>
        <w:spacing w:before="240" w:after="240" w:line="276" w:lineRule="auto"/>
        <w:ind w:left="851"/>
        <w:jc w:val="both"/>
        <w:rPr>
          <w:rFonts w:ascii="Arial" w:hAnsi="Arial" w:cs="Arial"/>
          <w:bCs/>
          <w:i/>
          <w:iCs/>
          <w:sz w:val="20"/>
          <w:szCs w:val="20"/>
          <w:highlight w:val="lightGray"/>
        </w:rPr>
      </w:pPr>
      <w:r w:rsidRPr="00B46D23">
        <w:rPr>
          <w:rFonts w:ascii="Arial" w:hAnsi="Arial" w:cs="Arial"/>
          <w:b/>
          <w:i/>
          <w:iCs/>
          <w:sz w:val="20"/>
          <w:szCs w:val="20"/>
          <w:highlight w:val="lightGray"/>
        </w:rPr>
        <w:t>Responsable</w:t>
      </w:r>
      <w:r w:rsidRPr="00B46D23">
        <w:rPr>
          <w:rFonts w:ascii="Arial" w:hAnsi="Arial" w:cs="Arial"/>
          <w:bCs/>
          <w:i/>
          <w:iCs/>
          <w:sz w:val="20"/>
          <w:szCs w:val="20"/>
          <w:highlight w:val="lightGray"/>
        </w:rPr>
        <w:t xml:space="preserve">: señala el área responsable de la ejecución de la actividad del procedimiento. </w:t>
      </w:r>
    </w:p>
    <w:p w14:paraId="5BA3058E" w14:textId="77777777" w:rsidR="00B46D23" w:rsidRPr="00B46D23" w:rsidRDefault="00B46D23" w:rsidP="00B46D23">
      <w:pPr>
        <w:numPr>
          <w:ilvl w:val="0"/>
          <w:numId w:val="1"/>
        </w:numPr>
        <w:autoSpaceDE w:val="0"/>
        <w:autoSpaceDN w:val="0"/>
        <w:adjustRightInd w:val="0"/>
        <w:spacing w:before="240" w:after="240" w:line="276" w:lineRule="auto"/>
        <w:ind w:left="851"/>
        <w:jc w:val="both"/>
        <w:rPr>
          <w:rFonts w:ascii="Arial" w:hAnsi="Arial" w:cs="Arial"/>
          <w:bCs/>
          <w:i/>
          <w:iCs/>
          <w:sz w:val="20"/>
          <w:szCs w:val="20"/>
          <w:highlight w:val="lightGray"/>
        </w:rPr>
      </w:pPr>
      <w:r w:rsidRPr="00B46D23">
        <w:rPr>
          <w:rFonts w:ascii="Arial" w:hAnsi="Arial" w:cs="Arial"/>
          <w:b/>
          <w:bCs/>
          <w:i/>
          <w:iCs/>
          <w:color w:val="000000"/>
          <w:sz w:val="20"/>
          <w:szCs w:val="20"/>
          <w:highlight w:val="lightGray"/>
          <w:lang w:val="es-ES" w:eastAsia="es-ES"/>
        </w:rPr>
        <w:t>Documento empleado</w:t>
      </w:r>
      <w:r w:rsidRPr="00B46D23">
        <w:rPr>
          <w:rFonts w:ascii="Arial" w:hAnsi="Arial" w:cs="Arial"/>
          <w:i/>
          <w:iCs/>
          <w:color w:val="000000"/>
          <w:sz w:val="20"/>
          <w:szCs w:val="20"/>
          <w:highlight w:val="lightGray"/>
          <w:lang w:val="es-ES" w:eastAsia="es-ES"/>
        </w:rPr>
        <w:t>: especifica el formato, registro o cualquier otro documento que se utilice para realizar la actividad; en caso de no ser necesario, anota “N/A”. Cuando se considere necesario, anota el término “anexo” e incluye  el apartado correspondiente.</w:t>
      </w:r>
    </w:p>
    <w:p w14:paraId="181910A0" w14:textId="69086171" w:rsidR="00B46D23" w:rsidRPr="00B46D23" w:rsidRDefault="00B46D23" w:rsidP="00B46D23">
      <w:pPr>
        <w:ind w:left="284"/>
        <w:jc w:val="both"/>
        <w:rPr>
          <w:rFonts w:ascii="Arial" w:hAnsi="Arial" w:cs="Arial"/>
          <w:i/>
          <w:iCs/>
          <w:color w:val="000000"/>
          <w:sz w:val="20"/>
          <w:szCs w:val="20"/>
          <w:lang w:val="es-ES" w:eastAsia="es-ES"/>
        </w:rPr>
      </w:pPr>
      <w:r w:rsidRPr="00B46D23">
        <w:rPr>
          <w:rFonts w:ascii="Arial" w:hAnsi="Arial" w:cs="Arial"/>
          <w:i/>
          <w:iCs/>
          <w:color w:val="000000"/>
          <w:sz w:val="20"/>
          <w:szCs w:val="20"/>
          <w:highlight w:val="lightGray"/>
          <w:lang w:val="es-ES" w:eastAsia="es-ES"/>
        </w:rPr>
        <w:t>Para el caso de manuales, guías y otro tipo de documentos, la descripción de actividades se hará en formato libre, siempre vigilando la idoneidad y claridad en la descripción de las actividades.</w:t>
      </w:r>
      <w:r w:rsidRPr="00B46D23">
        <w:rPr>
          <w:rFonts w:ascii="Arial" w:hAnsi="Arial" w:cs="Arial"/>
          <w:i/>
          <w:iCs/>
          <w:color w:val="000000"/>
          <w:sz w:val="20"/>
          <w:szCs w:val="20"/>
          <w:lang w:val="es-ES" w:eastAsia="es-ES"/>
        </w:rPr>
        <w:t xml:space="preserve">  </w:t>
      </w:r>
    </w:p>
    <w:p w14:paraId="018F1E65" w14:textId="77777777" w:rsidR="00B46D23" w:rsidRPr="003B547E" w:rsidRDefault="00B46D23" w:rsidP="00B46D23">
      <w:pPr>
        <w:ind w:left="284"/>
        <w:jc w:val="both"/>
        <w:rPr>
          <w:rFonts w:ascii="Arial" w:hAnsi="Arial" w:cs="Arial"/>
          <w:color w:val="000000"/>
          <w:sz w:val="20"/>
          <w:szCs w:val="20"/>
          <w:lang w:val="es-ES" w:eastAsia="es-ES"/>
        </w:rPr>
      </w:pPr>
    </w:p>
    <w:tbl>
      <w:tblPr>
        <w:tblW w:w="9640"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57"/>
        <w:gridCol w:w="5386"/>
        <w:gridCol w:w="1843"/>
        <w:gridCol w:w="1954"/>
      </w:tblGrid>
      <w:tr w:rsidR="00B46D23" w:rsidRPr="00FD520A" w14:paraId="4A26AF0C" w14:textId="77777777" w:rsidTr="008B036D">
        <w:trPr>
          <w:trHeight w:val="362"/>
        </w:trPr>
        <w:tc>
          <w:tcPr>
            <w:tcW w:w="9640" w:type="dxa"/>
            <w:gridSpan w:val="4"/>
            <w:shd w:val="clear" w:color="auto" w:fill="F2F2F2" w:themeFill="background1" w:themeFillShade="F2"/>
            <w:vAlign w:val="center"/>
          </w:tcPr>
          <w:p w14:paraId="75E415D6" w14:textId="77777777" w:rsidR="00B46D23" w:rsidRPr="00253E05" w:rsidRDefault="00B46D23" w:rsidP="008B036D">
            <w:pPr>
              <w:pStyle w:val="Encabezado"/>
              <w:spacing w:line="276" w:lineRule="auto"/>
              <w:jc w:val="center"/>
              <w:rPr>
                <w:rFonts w:ascii="Arial" w:hAnsi="Arial" w:cs="Arial"/>
                <w:b/>
                <w:sz w:val="22"/>
                <w:szCs w:val="22"/>
              </w:rPr>
            </w:pPr>
            <w:r>
              <w:rPr>
                <w:rFonts w:ascii="Arial" w:hAnsi="Arial" w:cs="Arial"/>
                <w:b/>
                <w:sz w:val="22"/>
                <w:szCs w:val="22"/>
              </w:rPr>
              <w:t>Para la b</w:t>
            </w:r>
            <w:r w:rsidRPr="00253E05">
              <w:rPr>
                <w:rFonts w:ascii="Arial" w:hAnsi="Arial" w:cs="Arial"/>
                <w:b/>
                <w:sz w:val="22"/>
                <w:szCs w:val="22"/>
              </w:rPr>
              <w:t xml:space="preserve">aja de </w:t>
            </w:r>
            <w:r>
              <w:rPr>
                <w:rFonts w:ascii="Arial" w:hAnsi="Arial" w:cs="Arial"/>
                <w:b/>
                <w:sz w:val="22"/>
                <w:szCs w:val="22"/>
              </w:rPr>
              <w:t>información documentada</w:t>
            </w:r>
          </w:p>
        </w:tc>
      </w:tr>
      <w:tr w:rsidR="00B46D23" w:rsidRPr="00940CF8" w14:paraId="52F37726" w14:textId="77777777" w:rsidTr="008B036D">
        <w:tblPrEx>
          <w:tblCellMar>
            <w:left w:w="108" w:type="dxa"/>
            <w:right w:w="108" w:type="dxa"/>
          </w:tblCellMar>
          <w:tblLook w:val="04A0" w:firstRow="1" w:lastRow="0" w:firstColumn="1" w:lastColumn="0" w:noHBand="0" w:noVBand="1"/>
        </w:tblPrEx>
        <w:trPr>
          <w:trHeight w:val="397"/>
          <w:tblHeader/>
        </w:trPr>
        <w:tc>
          <w:tcPr>
            <w:tcW w:w="457" w:type="dxa"/>
            <w:shd w:val="clear" w:color="auto" w:fill="F2F2F2" w:themeFill="background1" w:themeFillShade="F2"/>
            <w:vAlign w:val="center"/>
          </w:tcPr>
          <w:p w14:paraId="49164663" w14:textId="77777777" w:rsidR="00B46D23" w:rsidRPr="00940CF8" w:rsidRDefault="00B46D23" w:rsidP="008B036D">
            <w:pPr>
              <w:jc w:val="center"/>
              <w:rPr>
                <w:rFonts w:ascii="Arial" w:hAnsi="Arial" w:cs="Arial"/>
                <w:b/>
                <w:sz w:val="22"/>
                <w:szCs w:val="22"/>
              </w:rPr>
            </w:pPr>
            <w:r>
              <w:rPr>
                <w:rFonts w:ascii="Arial" w:hAnsi="Arial" w:cs="Arial"/>
                <w:b/>
                <w:sz w:val="20"/>
                <w:szCs w:val="20"/>
              </w:rPr>
              <w:t>#</w:t>
            </w:r>
          </w:p>
        </w:tc>
        <w:tc>
          <w:tcPr>
            <w:tcW w:w="5386" w:type="dxa"/>
            <w:shd w:val="clear" w:color="auto" w:fill="F2F2F2" w:themeFill="background1" w:themeFillShade="F2"/>
            <w:vAlign w:val="center"/>
          </w:tcPr>
          <w:p w14:paraId="7697146F" w14:textId="77777777" w:rsidR="00B46D23" w:rsidRPr="00940CF8" w:rsidRDefault="00B46D23" w:rsidP="008B036D">
            <w:pPr>
              <w:ind w:left="35"/>
              <w:jc w:val="center"/>
              <w:rPr>
                <w:rFonts w:ascii="Arial" w:hAnsi="Arial" w:cs="Arial"/>
                <w:b/>
                <w:sz w:val="22"/>
                <w:szCs w:val="22"/>
              </w:rPr>
            </w:pPr>
            <w:r w:rsidRPr="00940CF8">
              <w:rPr>
                <w:rFonts w:ascii="Arial" w:hAnsi="Arial" w:cs="Arial"/>
                <w:b/>
                <w:sz w:val="22"/>
                <w:szCs w:val="22"/>
              </w:rPr>
              <w:t>Actividad</w:t>
            </w:r>
          </w:p>
        </w:tc>
        <w:tc>
          <w:tcPr>
            <w:tcW w:w="1843" w:type="dxa"/>
            <w:shd w:val="clear" w:color="auto" w:fill="F2F2F2" w:themeFill="background1" w:themeFillShade="F2"/>
            <w:vAlign w:val="center"/>
          </w:tcPr>
          <w:p w14:paraId="1CF7E9AD" w14:textId="77777777" w:rsidR="00B46D23" w:rsidRPr="00940CF8" w:rsidRDefault="00B46D23" w:rsidP="008B036D">
            <w:pPr>
              <w:pStyle w:val="Textoindependiente2"/>
              <w:spacing w:line="240" w:lineRule="auto"/>
              <w:jc w:val="center"/>
              <w:rPr>
                <w:rFonts w:ascii="Arial" w:hAnsi="Arial" w:cs="Arial"/>
                <w:b/>
                <w:sz w:val="22"/>
                <w:szCs w:val="22"/>
              </w:rPr>
            </w:pPr>
            <w:r w:rsidRPr="00940CF8">
              <w:rPr>
                <w:rFonts w:ascii="Arial" w:hAnsi="Arial" w:cs="Arial"/>
                <w:b/>
                <w:sz w:val="22"/>
                <w:szCs w:val="22"/>
              </w:rPr>
              <w:t>Área responsable</w:t>
            </w:r>
          </w:p>
        </w:tc>
        <w:tc>
          <w:tcPr>
            <w:tcW w:w="1954" w:type="dxa"/>
            <w:shd w:val="clear" w:color="auto" w:fill="F2F2F2" w:themeFill="background1" w:themeFillShade="F2"/>
            <w:vAlign w:val="center"/>
          </w:tcPr>
          <w:p w14:paraId="6DCC555B" w14:textId="77777777" w:rsidR="00B46D23" w:rsidRPr="00940CF8" w:rsidRDefault="00B46D23" w:rsidP="008B036D">
            <w:pPr>
              <w:jc w:val="center"/>
              <w:rPr>
                <w:rFonts w:ascii="Arial" w:hAnsi="Arial" w:cs="Arial"/>
                <w:b/>
                <w:sz w:val="22"/>
                <w:szCs w:val="22"/>
              </w:rPr>
            </w:pPr>
            <w:r w:rsidRPr="00940CF8">
              <w:rPr>
                <w:rFonts w:ascii="Arial" w:hAnsi="Arial" w:cs="Arial"/>
                <w:b/>
                <w:sz w:val="22"/>
                <w:szCs w:val="22"/>
              </w:rPr>
              <w:t>Documento empleado</w:t>
            </w:r>
          </w:p>
        </w:tc>
      </w:tr>
      <w:tr w:rsidR="00B46D23" w:rsidRPr="006A1E47" w14:paraId="0E6DEA32" w14:textId="77777777" w:rsidTr="008B036D">
        <w:trPr>
          <w:trHeight w:val="875"/>
        </w:trPr>
        <w:tc>
          <w:tcPr>
            <w:tcW w:w="457" w:type="dxa"/>
            <w:shd w:val="clear" w:color="auto" w:fill="auto"/>
            <w:vAlign w:val="center"/>
          </w:tcPr>
          <w:p w14:paraId="612EC6A4" w14:textId="77777777" w:rsidR="00B46D23" w:rsidRPr="00B46D23" w:rsidRDefault="00B46D23" w:rsidP="008B036D">
            <w:pPr>
              <w:pStyle w:val="Encabezado"/>
              <w:spacing w:line="276" w:lineRule="auto"/>
              <w:jc w:val="center"/>
              <w:rPr>
                <w:rFonts w:ascii="Arial" w:hAnsi="Arial" w:cs="Arial"/>
                <w:sz w:val="20"/>
                <w:szCs w:val="22"/>
                <w:highlight w:val="yellow"/>
              </w:rPr>
            </w:pPr>
            <w:r w:rsidRPr="00B46D23">
              <w:rPr>
                <w:rFonts w:ascii="Arial" w:hAnsi="Arial" w:cs="Arial"/>
                <w:sz w:val="20"/>
                <w:szCs w:val="22"/>
                <w:highlight w:val="yellow"/>
              </w:rPr>
              <w:t>1</w:t>
            </w:r>
          </w:p>
        </w:tc>
        <w:tc>
          <w:tcPr>
            <w:tcW w:w="5386" w:type="dxa"/>
            <w:shd w:val="clear" w:color="auto" w:fill="auto"/>
            <w:vAlign w:val="center"/>
          </w:tcPr>
          <w:p w14:paraId="5A87799D" w14:textId="77777777" w:rsidR="00B46D23" w:rsidRPr="00B46D23" w:rsidRDefault="00B46D23" w:rsidP="008B036D">
            <w:pPr>
              <w:pStyle w:val="Encabezado"/>
              <w:tabs>
                <w:tab w:val="clear" w:pos="4419"/>
                <w:tab w:val="clear" w:pos="8838"/>
                <w:tab w:val="center" w:pos="4252"/>
                <w:tab w:val="right" w:pos="8504"/>
              </w:tabs>
              <w:jc w:val="both"/>
              <w:rPr>
                <w:rFonts w:ascii="Arial" w:hAnsi="Arial" w:cs="Arial"/>
                <w:sz w:val="20"/>
                <w:szCs w:val="22"/>
                <w:highlight w:val="yellow"/>
              </w:rPr>
            </w:pPr>
            <w:r w:rsidRPr="00B46D23">
              <w:rPr>
                <w:rFonts w:ascii="Arial" w:hAnsi="Arial" w:cs="Arial"/>
                <w:sz w:val="20"/>
                <w:szCs w:val="22"/>
                <w:highlight w:val="yellow"/>
              </w:rPr>
              <w:t xml:space="preserve">Identifica la documentación que requiere ser dada de baja del SGCE y llena la </w:t>
            </w:r>
            <w:r w:rsidRPr="00B46D23">
              <w:rPr>
                <w:rFonts w:ascii="Arial" w:hAnsi="Arial" w:cs="Arial"/>
                <w:b/>
                <w:bCs/>
                <w:sz w:val="20"/>
                <w:szCs w:val="22"/>
                <w:highlight w:val="yellow"/>
              </w:rPr>
              <w:t xml:space="preserve">Sección III y IV </w:t>
            </w:r>
            <w:r w:rsidRPr="00B46D23">
              <w:rPr>
                <w:rFonts w:ascii="Arial" w:hAnsi="Arial" w:cs="Arial"/>
                <w:sz w:val="20"/>
                <w:szCs w:val="22"/>
                <w:highlight w:val="yellow"/>
              </w:rPr>
              <w:t>del</w:t>
            </w:r>
            <w:r w:rsidRPr="00B46D23">
              <w:rPr>
                <w:rFonts w:ascii="Arial" w:hAnsi="Arial" w:cs="Arial"/>
                <w:b/>
                <w:bCs/>
                <w:sz w:val="20"/>
                <w:szCs w:val="22"/>
                <w:highlight w:val="yellow"/>
              </w:rPr>
              <w:t xml:space="preserve"> </w:t>
            </w:r>
            <w:r w:rsidRPr="00B46D23">
              <w:rPr>
                <w:rFonts w:ascii="Arial" w:hAnsi="Arial" w:cs="Arial"/>
                <w:sz w:val="20"/>
                <w:szCs w:val="22"/>
                <w:highlight w:val="yellow"/>
              </w:rPr>
              <w:t>formato control y publicación de información documentada del SGCE.</w:t>
            </w:r>
          </w:p>
          <w:p w14:paraId="1A51556D" w14:textId="77777777" w:rsidR="00B46D23" w:rsidRPr="00B46D23" w:rsidRDefault="00B46D23" w:rsidP="008B036D">
            <w:pPr>
              <w:pStyle w:val="Encabezado"/>
              <w:tabs>
                <w:tab w:val="clear" w:pos="4419"/>
                <w:tab w:val="clear" w:pos="8838"/>
                <w:tab w:val="center" w:pos="4252"/>
                <w:tab w:val="right" w:pos="8504"/>
              </w:tabs>
              <w:jc w:val="both"/>
              <w:rPr>
                <w:rFonts w:ascii="Arial" w:hAnsi="Arial" w:cs="Arial"/>
                <w:sz w:val="20"/>
                <w:szCs w:val="22"/>
                <w:highlight w:val="yellow"/>
              </w:rPr>
            </w:pPr>
          </w:p>
          <w:p w14:paraId="3D4704D3" w14:textId="77777777" w:rsidR="00B46D23" w:rsidRPr="00B46D23" w:rsidRDefault="00B46D23" w:rsidP="008B036D">
            <w:pPr>
              <w:pStyle w:val="Encabezado"/>
              <w:tabs>
                <w:tab w:val="clear" w:pos="4419"/>
                <w:tab w:val="clear" w:pos="8838"/>
                <w:tab w:val="center" w:pos="4252"/>
                <w:tab w:val="right" w:pos="8504"/>
              </w:tabs>
              <w:jc w:val="both"/>
              <w:rPr>
                <w:rFonts w:ascii="Arial" w:hAnsi="Arial" w:cs="Arial"/>
                <w:sz w:val="20"/>
                <w:szCs w:val="22"/>
                <w:highlight w:val="yellow"/>
              </w:rPr>
            </w:pPr>
            <w:r w:rsidRPr="00B46D23">
              <w:rPr>
                <w:rFonts w:ascii="Arial" w:hAnsi="Arial" w:cs="Arial"/>
                <w:sz w:val="20"/>
                <w:szCs w:val="22"/>
                <w:highlight w:val="yellow"/>
              </w:rPr>
              <w:t>Envía el formato debidamente lleno a la Oficina de Gestión de Calidad.</w:t>
            </w:r>
          </w:p>
        </w:tc>
        <w:tc>
          <w:tcPr>
            <w:tcW w:w="1843" w:type="dxa"/>
            <w:shd w:val="clear" w:color="auto" w:fill="auto"/>
          </w:tcPr>
          <w:p w14:paraId="6890DE67" w14:textId="77777777" w:rsidR="00B46D23" w:rsidRPr="00B46D23" w:rsidRDefault="00B46D23" w:rsidP="008B036D">
            <w:pPr>
              <w:pStyle w:val="Encabezado"/>
              <w:spacing w:line="276" w:lineRule="auto"/>
              <w:jc w:val="center"/>
              <w:rPr>
                <w:rFonts w:ascii="Arial" w:eastAsia="Arial Unicode MS" w:hAnsi="Arial" w:cs="Arial"/>
                <w:sz w:val="20"/>
                <w:szCs w:val="22"/>
                <w:highlight w:val="yellow"/>
              </w:rPr>
            </w:pPr>
          </w:p>
          <w:p w14:paraId="18B107C3" w14:textId="77777777" w:rsidR="00B46D23" w:rsidRPr="00B46D23" w:rsidRDefault="00B46D23" w:rsidP="008B036D">
            <w:pPr>
              <w:pStyle w:val="Encabezado"/>
              <w:spacing w:line="276" w:lineRule="auto"/>
              <w:ind w:left="72"/>
              <w:jc w:val="center"/>
              <w:rPr>
                <w:rFonts w:ascii="Arial" w:hAnsi="Arial" w:cs="Arial"/>
                <w:sz w:val="20"/>
                <w:szCs w:val="22"/>
                <w:highlight w:val="yellow"/>
              </w:rPr>
            </w:pPr>
            <w:r w:rsidRPr="00B46D23">
              <w:rPr>
                <w:rFonts w:ascii="Arial" w:eastAsia="Arial Unicode MS" w:hAnsi="Arial" w:cs="Arial"/>
                <w:sz w:val="20"/>
                <w:szCs w:val="22"/>
                <w:highlight w:val="yellow"/>
              </w:rPr>
              <w:t>Solicitante</w:t>
            </w:r>
          </w:p>
        </w:tc>
        <w:tc>
          <w:tcPr>
            <w:tcW w:w="1954" w:type="dxa"/>
            <w:shd w:val="clear" w:color="auto" w:fill="auto"/>
            <w:vAlign w:val="center"/>
          </w:tcPr>
          <w:p w14:paraId="019363F2" w14:textId="2DE5715D" w:rsidR="00B46D23" w:rsidRPr="00063A69" w:rsidRDefault="00063A69" w:rsidP="008B036D">
            <w:pPr>
              <w:pStyle w:val="Encabezado"/>
              <w:spacing w:line="276" w:lineRule="auto"/>
              <w:jc w:val="center"/>
              <w:rPr>
                <w:rFonts w:ascii="Arial" w:hAnsi="Arial" w:cs="Arial"/>
                <w:sz w:val="20"/>
                <w:szCs w:val="22"/>
                <w:highlight w:val="yellow"/>
              </w:rPr>
            </w:pPr>
            <w:r w:rsidRPr="00063A69">
              <w:rPr>
                <w:rFonts w:ascii="Arial" w:hAnsi="Arial" w:cs="Arial"/>
                <w:sz w:val="20"/>
                <w:szCs w:val="22"/>
                <w:highlight w:val="yellow"/>
              </w:rPr>
              <w:t>Solicitud de movimientos en el repositorio documental del SGCE</w:t>
            </w:r>
          </w:p>
        </w:tc>
      </w:tr>
      <w:tr w:rsidR="00B46D23" w:rsidRPr="006A1E47" w14:paraId="4068B380" w14:textId="77777777" w:rsidTr="008B036D">
        <w:trPr>
          <w:trHeight w:val="875"/>
        </w:trPr>
        <w:tc>
          <w:tcPr>
            <w:tcW w:w="457" w:type="dxa"/>
            <w:shd w:val="clear" w:color="auto" w:fill="auto"/>
            <w:vAlign w:val="center"/>
          </w:tcPr>
          <w:p w14:paraId="29BE4B3F" w14:textId="77777777" w:rsidR="00B46D23" w:rsidRPr="00B46D23" w:rsidRDefault="00B46D23" w:rsidP="008B036D">
            <w:pPr>
              <w:pStyle w:val="Encabezado"/>
              <w:spacing w:line="276" w:lineRule="auto"/>
              <w:jc w:val="center"/>
              <w:rPr>
                <w:rFonts w:ascii="Arial" w:hAnsi="Arial" w:cs="Arial"/>
                <w:sz w:val="20"/>
                <w:szCs w:val="22"/>
                <w:highlight w:val="yellow"/>
              </w:rPr>
            </w:pPr>
            <w:r w:rsidRPr="00B46D23">
              <w:rPr>
                <w:rFonts w:ascii="Arial" w:hAnsi="Arial" w:cs="Arial"/>
                <w:sz w:val="20"/>
                <w:szCs w:val="22"/>
                <w:highlight w:val="yellow"/>
              </w:rPr>
              <w:lastRenderedPageBreak/>
              <w:t>2</w:t>
            </w:r>
          </w:p>
        </w:tc>
        <w:tc>
          <w:tcPr>
            <w:tcW w:w="5386" w:type="dxa"/>
            <w:shd w:val="clear" w:color="auto" w:fill="auto"/>
            <w:vAlign w:val="center"/>
          </w:tcPr>
          <w:p w14:paraId="04596F05" w14:textId="77777777" w:rsidR="00B46D23" w:rsidRPr="00B46D23" w:rsidRDefault="00B46D23" w:rsidP="008B036D">
            <w:pPr>
              <w:pStyle w:val="Encabezado"/>
              <w:tabs>
                <w:tab w:val="clear" w:pos="4419"/>
                <w:tab w:val="clear" w:pos="8838"/>
                <w:tab w:val="center" w:pos="4252"/>
                <w:tab w:val="right" w:pos="8504"/>
              </w:tabs>
              <w:spacing w:line="276" w:lineRule="auto"/>
              <w:jc w:val="both"/>
              <w:rPr>
                <w:rFonts w:ascii="Arial" w:hAnsi="Arial" w:cs="Arial"/>
                <w:sz w:val="20"/>
                <w:szCs w:val="22"/>
                <w:highlight w:val="yellow"/>
              </w:rPr>
            </w:pPr>
            <w:r w:rsidRPr="00B46D23">
              <w:rPr>
                <w:rFonts w:ascii="Arial" w:hAnsi="Arial" w:cs="Arial"/>
                <w:sz w:val="20"/>
                <w:szCs w:val="22"/>
                <w:highlight w:val="yellow"/>
              </w:rPr>
              <w:t xml:space="preserve">Recibe y revisa el formato control y publicación de información documentada del SGCE. En caso de requerir modificaciones informa al solicitante. </w:t>
            </w:r>
          </w:p>
        </w:tc>
        <w:tc>
          <w:tcPr>
            <w:tcW w:w="1843" w:type="dxa"/>
            <w:vMerge w:val="restart"/>
            <w:shd w:val="clear" w:color="auto" w:fill="auto"/>
          </w:tcPr>
          <w:p w14:paraId="7604B458" w14:textId="77777777" w:rsidR="00B46D23" w:rsidRPr="00B46D23" w:rsidRDefault="00B46D23" w:rsidP="008B036D">
            <w:pPr>
              <w:pStyle w:val="Encabezado"/>
              <w:spacing w:line="276" w:lineRule="auto"/>
              <w:jc w:val="center"/>
              <w:rPr>
                <w:rFonts w:ascii="Arial" w:eastAsia="Arial Unicode MS" w:hAnsi="Arial" w:cs="Arial"/>
                <w:sz w:val="20"/>
                <w:szCs w:val="22"/>
                <w:highlight w:val="yellow"/>
              </w:rPr>
            </w:pPr>
          </w:p>
          <w:p w14:paraId="2D878BE5" w14:textId="77777777" w:rsidR="00B46D23" w:rsidRPr="00B46D23" w:rsidRDefault="00B46D23" w:rsidP="008B036D">
            <w:pPr>
              <w:pStyle w:val="Encabezado"/>
              <w:spacing w:line="276" w:lineRule="auto"/>
              <w:jc w:val="center"/>
              <w:rPr>
                <w:rFonts w:ascii="Arial" w:eastAsia="Arial Unicode MS" w:hAnsi="Arial" w:cs="Arial"/>
                <w:sz w:val="20"/>
                <w:szCs w:val="22"/>
                <w:highlight w:val="yellow"/>
              </w:rPr>
            </w:pPr>
          </w:p>
          <w:p w14:paraId="440E8C0F" w14:textId="77777777" w:rsidR="00B46D23" w:rsidRPr="00B46D23" w:rsidRDefault="00B46D23" w:rsidP="008B036D">
            <w:pPr>
              <w:pStyle w:val="Encabezado"/>
              <w:spacing w:line="276" w:lineRule="auto"/>
              <w:jc w:val="center"/>
              <w:rPr>
                <w:rFonts w:ascii="Arial" w:eastAsia="Arial Unicode MS" w:hAnsi="Arial" w:cs="Arial"/>
                <w:sz w:val="20"/>
                <w:szCs w:val="22"/>
                <w:highlight w:val="yellow"/>
              </w:rPr>
            </w:pPr>
          </w:p>
          <w:p w14:paraId="7D1FFA4E" w14:textId="77777777" w:rsidR="00B46D23" w:rsidRPr="00B46D23" w:rsidRDefault="00B46D23" w:rsidP="008B036D">
            <w:pPr>
              <w:pStyle w:val="Encabezado"/>
              <w:spacing w:line="276" w:lineRule="auto"/>
              <w:jc w:val="center"/>
              <w:rPr>
                <w:rFonts w:ascii="Arial" w:eastAsia="Arial Unicode MS" w:hAnsi="Arial" w:cs="Arial"/>
                <w:sz w:val="20"/>
                <w:szCs w:val="22"/>
                <w:highlight w:val="yellow"/>
              </w:rPr>
            </w:pPr>
            <w:r w:rsidRPr="00B46D23">
              <w:rPr>
                <w:rFonts w:ascii="Arial" w:eastAsia="Arial Unicode MS" w:hAnsi="Arial" w:cs="Arial"/>
                <w:sz w:val="20"/>
                <w:szCs w:val="22"/>
                <w:highlight w:val="yellow"/>
              </w:rPr>
              <w:t>Jefe de departamento de control de documentos y registros del sistema de gestión electoral</w:t>
            </w:r>
          </w:p>
        </w:tc>
        <w:tc>
          <w:tcPr>
            <w:tcW w:w="1954" w:type="dxa"/>
            <w:shd w:val="clear" w:color="auto" w:fill="auto"/>
            <w:vAlign w:val="center"/>
          </w:tcPr>
          <w:p w14:paraId="7CA77CB9" w14:textId="261ACB07" w:rsidR="00B46D23" w:rsidRPr="00063A69" w:rsidRDefault="00063A69" w:rsidP="008B036D">
            <w:pPr>
              <w:spacing w:line="276" w:lineRule="auto"/>
              <w:jc w:val="center"/>
              <w:rPr>
                <w:rFonts w:ascii="Arial" w:eastAsia="Arial Unicode MS" w:hAnsi="Arial" w:cs="Arial"/>
                <w:sz w:val="20"/>
                <w:szCs w:val="20"/>
                <w:highlight w:val="yellow"/>
              </w:rPr>
            </w:pPr>
            <w:r w:rsidRPr="00063A69">
              <w:rPr>
                <w:rFonts w:ascii="Arial" w:eastAsia="Arial Unicode MS" w:hAnsi="Arial" w:cs="Arial"/>
                <w:sz w:val="20"/>
                <w:szCs w:val="20"/>
                <w:highlight w:val="yellow"/>
              </w:rPr>
              <w:t>Solicitud de movimientos en el repositorio documental del SGCE</w:t>
            </w:r>
          </w:p>
        </w:tc>
      </w:tr>
      <w:tr w:rsidR="00B46D23" w:rsidRPr="006A1E47" w14:paraId="2E395C93" w14:textId="77777777" w:rsidTr="008B036D">
        <w:trPr>
          <w:trHeight w:val="875"/>
        </w:trPr>
        <w:tc>
          <w:tcPr>
            <w:tcW w:w="457" w:type="dxa"/>
            <w:shd w:val="clear" w:color="auto" w:fill="auto"/>
            <w:vAlign w:val="center"/>
          </w:tcPr>
          <w:p w14:paraId="0BBB1DBB" w14:textId="77777777" w:rsidR="00B46D23" w:rsidRPr="00B46D23" w:rsidRDefault="00B46D23" w:rsidP="008B036D">
            <w:pPr>
              <w:pStyle w:val="Encabezado"/>
              <w:spacing w:line="276" w:lineRule="auto"/>
              <w:jc w:val="center"/>
              <w:rPr>
                <w:rFonts w:ascii="Arial" w:hAnsi="Arial" w:cs="Arial"/>
                <w:sz w:val="20"/>
                <w:szCs w:val="22"/>
                <w:highlight w:val="yellow"/>
              </w:rPr>
            </w:pPr>
            <w:r w:rsidRPr="00B46D23">
              <w:rPr>
                <w:rFonts w:ascii="Arial" w:hAnsi="Arial" w:cs="Arial"/>
                <w:sz w:val="20"/>
                <w:szCs w:val="22"/>
                <w:highlight w:val="yellow"/>
              </w:rPr>
              <w:t>3</w:t>
            </w:r>
          </w:p>
        </w:tc>
        <w:tc>
          <w:tcPr>
            <w:tcW w:w="5386" w:type="dxa"/>
            <w:shd w:val="clear" w:color="auto" w:fill="auto"/>
            <w:vAlign w:val="center"/>
          </w:tcPr>
          <w:p w14:paraId="24703573" w14:textId="77777777" w:rsidR="00B46D23" w:rsidRPr="00B46D23" w:rsidRDefault="00B46D23" w:rsidP="008B036D">
            <w:pPr>
              <w:pStyle w:val="Encabezado"/>
              <w:tabs>
                <w:tab w:val="clear" w:pos="4419"/>
                <w:tab w:val="clear" w:pos="8838"/>
                <w:tab w:val="center" w:pos="4252"/>
                <w:tab w:val="right" w:pos="8504"/>
              </w:tabs>
              <w:spacing w:line="276" w:lineRule="auto"/>
              <w:jc w:val="both"/>
              <w:rPr>
                <w:rFonts w:ascii="Arial" w:hAnsi="Arial" w:cs="Arial"/>
                <w:sz w:val="20"/>
                <w:szCs w:val="22"/>
                <w:highlight w:val="yellow"/>
              </w:rPr>
            </w:pPr>
            <w:r w:rsidRPr="00B46D23">
              <w:rPr>
                <w:rFonts w:ascii="Arial" w:eastAsia="Arial Unicode MS" w:hAnsi="Arial" w:cs="Arial"/>
                <w:sz w:val="20"/>
                <w:szCs w:val="22"/>
                <w:highlight w:val="yellow"/>
              </w:rPr>
              <w:t>Elimina el documento de la categoría de “documentos vigentes” del repositorio del SGCE y coloca el documento eliminado en la categoría de “documentos No vigentes”. Archiva el formato</w:t>
            </w:r>
            <w:r w:rsidRPr="00B46D23">
              <w:rPr>
                <w:rFonts w:ascii="Arial" w:hAnsi="Arial" w:cs="Arial"/>
                <w:sz w:val="20"/>
                <w:szCs w:val="22"/>
                <w:highlight w:val="yellow"/>
              </w:rPr>
              <w:t xml:space="preserve"> control y publicación de información documentada del SGCE.</w:t>
            </w:r>
          </w:p>
        </w:tc>
        <w:tc>
          <w:tcPr>
            <w:tcW w:w="1843" w:type="dxa"/>
            <w:vMerge/>
            <w:shd w:val="clear" w:color="auto" w:fill="auto"/>
          </w:tcPr>
          <w:p w14:paraId="7FBF3E30" w14:textId="77777777" w:rsidR="00B46D23" w:rsidRPr="00B46D23" w:rsidRDefault="00B46D23" w:rsidP="008B036D">
            <w:pPr>
              <w:pStyle w:val="Encabezado"/>
              <w:spacing w:line="276" w:lineRule="auto"/>
              <w:jc w:val="center"/>
              <w:rPr>
                <w:rFonts w:ascii="Arial" w:eastAsia="Arial Unicode MS" w:hAnsi="Arial" w:cs="Arial"/>
                <w:sz w:val="20"/>
                <w:szCs w:val="22"/>
                <w:highlight w:val="yellow"/>
              </w:rPr>
            </w:pPr>
          </w:p>
        </w:tc>
        <w:tc>
          <w:tcPr>
            <w:tcW w:w="1954" w:type="dxa"/>
            <w:shd w:val="clear" w:color="auto" w:fill="auto"/>
            <w:vAlign w:val="center"/>
          </w:tcPr>
          <w:p w14:paraId="66C1A73A" w14:textId="77777777" w:rsidR="00B46D23" w:rsidRPr="00B46D23" w:rsidRDefault="00B46D23" w:rsidP="008B036D">
            <w:pPr>
              <w:spacing w:line="276" w:lineRule="auto"/>
              <w:jc w:val="center"/>
              <w:rPr>
                <w:rFonts w:ascii="Arial" w:eastAsia="Arial Unicode MS" w:hAnsi="Arial" w:cs="Arial"/>
                <w:sz w:val="20"/>
                <w:szCs w:val="22"/>
                <w:highlight w:val="yellow"/>
              </w:rPr>
            </w:pPr>
            <w:r w:rsidRPr="00B46D23">
              <w:rPr>
                <w:rFonts w:ascii="Arial" w:eastAsia="Arial Unicode MS" w:hAnsi="Arial" w:cs="Arial"/>
                <w:sz w:val="20"/>
                <w:szCs w:val="22"/>
                <w:highlight w:val="yellow"/>
              </w:rPr>
              <w:t>N/A</w:t>
            </w:r>
          </w:p>
        </w:tc>
      </w:tr>
      <w:tr w:rsidR="00B46D23" w:rsidRPr="00B752B2" w14:paraId="6766D582" w14:textId="77777777" w:rsidTr="008B036D">
        <w:tblPrEx>
          <w:tblCellMar>
            <w:left w:w="108" w:type="dxa"/>
            <w:right w:w="108" w:type="dxa"/>
          </w:tblCellMar>
          <w:tblLook w:val="04A0" w:firstRow="1" w:lastRow="0" w:firstColumn="1" w:lastColumn="0" w:noHBand="0" w:noVBand="1"/>
        </w:tblPrEx>
        <w:trPr>
          <w:trHeight w:val="397"/>
        </w:trPr>
        <w:tc>
          <w:tcPr>
            <w:tcW w:w="457" w:type="dxa"/>
            <w:shd w:val="clear" w:color="auto" w:fill="auto"/>
            <w:vAlign w:val="center"/>
          </w:tcPr>
          <w:p w14:paraId="69A13A95" w14:textId="77777777" w:rsidR="00B46D23" w:rsidRPr="00B46D23" w:rsidRDefault="00B46D23" w:rsidP="008B036D">
            <w:pPr>
              <w:spacing w:line="276" w:lineRule="auto"/>
              <w:jc w:val="center"/>
              <w:rPr>
                <w:rFonts w:ascii="Arial" w:eastAsia="Arial Unicode MS" w:hAnsi="Arial" w:cs="Arial"/>
                <w:sz w:val="20"/>
                <w:szCs w:val="22"/>
                <w:highlight w:val="yellow"/>
              </w:rPr>
            </w:pPr>
            <w:r w:rsidRPr="00B46D23">
              <w:rPr>
                <w:rFonts w:ascii="Arial" w:eastAsia="Arial Unicode MS" w:hAnsi="Arial" w:cs="Arial"/>
                <w:sz w:val="20"/>
                <w:szCs w:val="22"/>
                <w:highlight w:val="yellow"/>
              </w:rPr>
              <w:t>4</w:t>
            </w:r>
          </w:p>
        </w:tc>
        <w:tc>
          <w:tcPr>
            <w:tcW w:w="5386" w:type="dxa"/>
            <w:shd w:val="clear" w:color="auto" w:fill="auto"/>
          </w:tcPr>
          <w:p w14:paraId="69515565" w14:textId="77777777" w:rsidR="00B46D23" w:rsidRPr="00B46D23" w:rsidRDefault="00B46D23" w:rsidP="008B036D">
            <w:pPr>
              <w:pStyle w:val="Encabezado"/>
              <w:tabs>
                <w:tab w:val="clear" w:pos="4419"/>
                <w:tab w:val="clear" w:pos="8838"/>
                <w:tab w:val="center" w:pos="459"/>
                <w:tab w:val="right" w:pos="8504"/>
              </w:tabs>
              <w:spacing w:line="276" w:lineRule="auto"/>
              <w:jc w:val="both"/>
              <w:rPr>
                <w:rFonts w:ascii="Arial" w:eastAsia="Arial Unicode MS" w:hAnsi="Arial" w:cs="Arial"/>
                <w:sz w:val="20"/>
                <w:szCs w:val="22"/>
                <w:highlight w:val="yellow"/>
              </w:rPr>
            </w:pPr>
            <w:r w:rsidRPr="00B46D23">
              <w:rPr>
                <w:rFonts w:ascii="Arial" w:eastAsia="Arial Unicode MS" w:hAnsi="Arial" w:cs="Arial"/>
                <w:sz w:val="20"/>
                <w:szCs w:val="22"/>
                <w:highlight w:val="yellow"/>
              </w:rPr>
              <w:t>Difunde la baja en el repositorio del SGCE a través del correo electrónico institucional enviado desde la cuenta de la Oficina de Gestión de Calidad.</w:t>
            </w:r>
          </w:p>
        </w:tc>
        <w:tc>
          <w:tcPr>
            <w:tcW w:w="1843" w:type="dxa"/>
            <w:vMerge/>
            <w:shd w:val="clear" w:color="auto" w:fill="auto"/>
          </w:tcPr>
          <w:p w14:paraId="7045F9C7" w14:textId="77777777" w:rsidR="00B46D23" w:rsidRPr="00B46D23" w:rsidDel="001F1D47" w:rsidRDefault="00B46D23" w:rsidP="008B036D">
            <w:pPr>
              <w:pStyle w:val="Piedepgina"/>
              <w:spacing w:before="60" w:line="276" w:lineRule="auto"/>
              <w:jc w:val="center"/>
              <w:rPr>
                <w:rFonts w:ascii="Arial" w:hAnsi="Arial" w:cs="Arial"/>
                <w:sz w:val="20"/>
                <w:szCs w:val="22"/>
                <w:highlight w:val="yellow"/>
              </w:rPr>
            </w:pPr>
          </w:p>
        </w:tc>
        <w:tc>
          <w:tcPr>
            <w:tcW w:w="1954" w:type="dxa"/>
            <w:shd w:val="clear" w:color="auto" w:fill="auto"/>
            <w:vAlign w:val="center"/>
          </w:tcPr>
          <w:p w14:paraId="478C2B52" w14:textId="77777777" w:rsidR="00B46D23" w:rsidRPr="00B46D23" w:rsidRDefault="00B46D23" w:rsidP="008B036D">
            <w:pPr>
              <w:spacing w:line="276" w:lineRule="auto"/>
              <w:jc w:val="center"/>
              <w:rPr>
                <w:rFonts w:ascii="Arial" w:eastAsia="Arial Unicode MS" w:hAnsi="Arial" w:cs="Arial"/>
                <w:sz w:val="20"/>
                <w:szCs w:val="22"/>
                <w:highlight w:val="yellow"/>
              </w:rPr>
            </w:pPr>
            <w:r w:rsidRPr="00B46D23">
              <w:rPr>
                <w:rFonts w:ascii="Arial" w:eastAsia="Arial Unicode MS" w:hAnsi="Arial" w:cs="Arial"/>
                <w:sz w:val="20"/>
                <w:szCs w:val="22"/>
                <w:highlight w:val="yellow"/>
              </w:rPr>
              <w:t>Correo electrónico</w:t>
            </w:r>
          </w:p>
        </w:tc>
      </w:tr>
      <w:tr w:rsidR="00B46D23" w:rsidRPr="00716062" w14:paraId="585D5118" w14:textId="77777777" w:rsidTr="008B036D">
        <w:tblPrEx>
          <w:tblCellMar>
            <w:left w:w="108" w:type="dxa"/>
            <w:right w:w="108" w:type="dxa"/>
          </w:tblCellMar>
          <w:tblLook w:val="04A0" w:firstRow="1" w:lastRow="0" w:firstColumn="1" w:lastColumn="0" w:noHBand="0" w:noVBand="1"/>
        </w:tblPrEx>
        <w:trPr>
          <w:trHeight w:val="397"/>
        </w:trPr>
        <w:tc>
          <w:tcPr>
            <w:tcW w:w="457" w:type="dxa"/>
            <w:shd w:val="clear" w:color="auto" w:fill="auto"/>
            <w:vAlign w:val="center"/>
          </w:tcPr>
          <w:p w14:paraId="6F19CB91" w14:textId="77777777" w:rsidR="00B46D23" w:rsidRPr="00B46D23" w:rsidRDefault="00B46D23" w:rsidP="008B036D">
            <w:pPr>
              <w:spacing w:line="276" w:lineRule="auto"/>
              <w:jc w:val="center"/>
              <w:rPr>
                <w:rFonts w:ascii="Arial" w:eastAsia="Arial Unicode MS" w:hAnsi="Arial" w:cs="Arial"/>
                <w:sz w:val="20"/>
                <w:szCs w:val="22"/>
                <w:highlight w:val="yellow"/>
              </w:rPr>
            </w:pPr>
            <w:r w:rsidRPr="00B46D23">
              <w:rPr>
                <w:rFonts w:ascii="Arial" w:eastAsia="Arial Unicode MS" w:hAnsi="Arial" w:cs="Arial"/>
                <w:sz w:val="20"/>
                <w:szCs w:val="22"/>
                <w:highlight w:val="yellow"/>
              </w:rPr>
              <w:t xml:space="preserve">5 </w:t>
            </w:r>
          </w:p>
        </w:tc>
        <w:tc>
          <w:tcPr>
            <w:tcW w:w="5386" w:type="dxa"/>
            <w:shd w:val="clear" w:color="auto" w:fill="auto"/>
          </w:tcPr>
          <w:p w14:paraId="4BA376BB" w14:textId="77777777" w:rsidR="00B46D23" w:rsidRPr="00B46D23" w:rsidRDefault="00B46D23" w:rsidP="008B036D">
            <w:pPr>
              <w:pStyle w:val="Encabezado"/>
              <w:tabs>
                <w:tab w:val="clear" w:pos="4419"/>
                <w:tab w:val="clear" w:pos="8838"/>
                <w:tab w:val="center" w:pos="459"/>
                <w:tab w:val="right" w:pos="8504"/>
              </w:tabs>
              <w:spacing w:line="276" w:lineRule="auto"/>
              <w:jc w:val="both"/>
              <w:rPr>
                <w:rFonts w:ascii="Arial" w:eastAsia="Arial Unicode MS" w:hAnsi="Arial" w:cs="Arial"/>
                <w:sz w:val="20"/>
                <w:szCs w:val="22"/>
                <w:highlight w:val="yellow"/>
              </w:rPr>
            </w:pPr>
            <w:r w:rsidRPr="00B46D23">
              <w:rPr>
                <w:rFonts w:ascii="Arial" w:eastAsia="Arial Unicode MS" w:hAnsi="Arial" w:cs="Arial"/>
                <w:sz w:val="20"/>
                <w:szCs w:val="22"/>
                <w:highlight w:val="yellow"/>
              </w:rPr>
              <w:t>Actualiza la Lista maestra de documentos de acuerdo a los movimientos realizados</w:t>
            </w:r>
          </w:p>
        </w:tc>
        <w:tc>
          <w:tcPr>
            <w:tcW w:w="1843" w:type="dxa"/>
            <w:vMerge/>
            <w:shd w:val="clear" w:color="auto" w:fill="auto"/>
          </w:tcPr>
          <w:p w14:paraId="590EC3EA" w14:textId="77777777" w:rsidR="00B46D23" w:rsidRPr="00B46D23" w:rsidRDefault="00B46D23" w:rsidP="008B036D">
            <w:pPr>
              <w:pStyle w:val="Piedepgina"/>
              <w:spacing w:before="60" w:line="276" w:lineRule="auto"/>
              <w:jc w:val="center"/>
              <w:rPr>
                <w:rFonts w:ascii="Arial" w:hAnsi="Arial" w:cs="Arial"/>
                <w:sz w:val="20"/>
                <w:szCs w:val="22"/>
                <w:highlight w:val="yellow"/>
              </w:rPr>
            </w:pPr>
          </w:p>
        </w:tc>
        <w:tc>
          <w:tcPr>
            <w:tcW w:w="1954" w:type="dxa"/>
            <w:shd w:val="clear" w:color="auto" w:fill="auto"/>
            <w:vAlign w:val="center"/>
          </w:tcPr>
          <w:p w14:paraId="6BCAA65E" w14:textId="455E9456" w:rsidR="00B46D23" w:rsidRPr="00B46D23" w:rsidRDefault="00B46D23" w:rsidP="008B036D">
            <w:pPr>
              <w:spacing w:line="276" w:lineRule="auto"/>
              <w:jc w:val="center"/>
              <w:rPr>
                <w:rFonts w:ascii="Arial" w:eastAsia="Arial Unicode MS" w:hAnsi="Arial" w:cs="Arial"/>
                <w:sz w:val="20"/>
                <w:szCs w:val="22"/>
                <w:highlight w:val="yellow"/>
              </w:rPr>
            </w:pPr>
            <w:r w:rsidRPr="00B46D23">
              <w:rPr>
                <w:rFonts w:ascii="Arial" w:eastAsia="Arial Unicode MS" w:hAnsi="Arial" w:cs="Arial"/>
                <w:sz w:val="16"/>
                <w:szCs w:val="18"/>
                <w:highlight w:val="yellow"/>
              </w:rPr>
              <w:t xml:space="preserve">Lista maestra de </w:t>
            </w:r>
            <w:r w:rsidR="00063A69">
              <w:rPr>
                <w:rFonts w:ascii="Arial" w:eastAsia="Arial Unicode MS" w:hAnsi="Arial" w:cs="Arial"/>
                <w:sz w:val="16"/>
                <w:szCs w:val="18"/>
                <w:highlight w:val="yellow"/>
              </w:rPr>
              <w:t>información documentada</w:t>
            </w:r>
          </w:p>
        </w:tc>
      </w:tr>
      <w:tr w:rsidR="00B46D23" w:rsidRPr="00734F22" w14:paraId="16BA3B62" w14:textId="77777777" w:rsidTr="008B036D">
        <w:tblPrEx>
          <w:tblCellMar>
            <w:left w:w="108" w:type="dxa"/>
            <w:right w:w="108" w:type="dxa"/>
          </w:tblCellMar>
          <w:tblLook w:val="04A0" w:firstRow="1" w:lastRow="0" w:firstColumn="1" w:lastColumn="0" w:noHBand="0" w:noVBand="1"/>
        </w:tblPrEx>
        <w:trPr>
          <w:trHeight w:val="277"/>
        </w:trPr>
        <w:tc>
          <w:tcPr>
            <w:tcW w:w="9640" w:type="dxa"/>
            <w:gridSpan w:val="4"/>
            <w:shd w:val="clear" w:color="auto" w:fill="auto"/>
            <w:vAlign w:val="center"/>
          </w:tcPr>
          <w:p w14:paraId="0EFCE3C2" w14:textId="77777777" w:rsidR="00B46D23" w:rsidRPr="00734F22" w:rsidRDefault="00B46D23" w:rsidP="008B036D">
            <w:pPr>
              <w:spacing w:line="276" w:lineRule="auto"/>
              <w:jc w:val="center"/>
              <w:rPr>
                <w:rFonts w:ascii="Arial" w:eastAsia="Arial Unicode MS" w:hAnsi="Arial" w:cs="Arial"/>
                <w:b/>
                <w:bCs/>
                <w:sz w:val="22"/>
              </w:rPr>
            </w:pPr>
            <w:r w:rsidRPr="00734F22">
              <w:rPr>
                <w:rFonts w:ascii="Arial" w:eastAsia="Arial Unicode MS" w:hAnsi="Arial" w:cs="Arial"/>
                <w:b/>
                <w:bCs/>
                <w:sz w:val="22"/>
              </w:rPr>
              <w:t>FIN</w:t>
            </w:r>
          </w:p>
        </w:tc>
      </w:tr>
    </w:tbl>
    <w:p w14:paraId="2499D5A1" w14:textId="459D70E5" w:rsidR="001E6E80" w:rsidRDefault="001E6E80" w:rsidP="001E6E80">
      <w:pPr>
        <w:rPr>
          <w:rFonts w:ascii="Arial" w:hAnsi="Arial" w:cs="Arial"/>
          <w:sz w:val="22"/>
          <w:szCs w:val="22"/>
        </w:rPr>
      </w:pPr>
    </w:p>
    <w:p w14:paraId="4400E90B" w14:textId="77777777" w:rsidR="007E5FB8" w:rsidRDefault="007E5FB8" w:rsidP="001E6E80">
      <w:pPr>
        <w:rPr>
          <w:rFonts w:ascii="Arial" w:hAnsi="Arial" w:cs="Arial"/>
          <w:sz w:val="22"/>
          <w:szCs w:val="22"/>
        </w:rPr>
      </w:pPr>
    </w:p>
    <w:p w14:paraId="2C1854EF" w14:textId="0028926A" w:rsidR="001E6E80" w:rsidRDefault="001E6E80" w:rsidP="001E6E80">
      <w:pPr>
        <w:pStyle w:val="Ttulo1"/>
        <w:numPr>
          <w:ilvl w:val="0"/>
          <w:numId w:val="3"/>
        </w:numPr>
        <w:ind w:left="426" w:hanging="426"/>
        <w:jc w:val="left"/>
        <w:rPr>
          <w:rFonts w:ascii="Arial" w:hAnsi="Arial"/>
          <w:sz w:val="22"/>
          <w:szCs w:val="22"/>
        </w:rPr>
      </w:pPr>
      <w:bookmarkStart w:id="10" w:name="_Toc22299352"/>
      <w:r>
        <w:rPr>
          <w:rFonts w:ascii="Arial" w:hAnsi="Arial"/>
          <w:sz w:val="22"/>
          <w:szCs w:val="22"/>
        </w:rPr>
        <w:t>Anexos</w:t>
      </w:r>
      <w:r w:rsidR="00925071">
        <w:rPr>
          <w:rFonts w:ascii="Arial" w:hAnsi="Arial"/>
          <w:sz w:val="22"/>
          <w:szCs w:val="22"/>
        </w:rPr>
        <w:t xml:space="preserve"> / Formatos</w:t>
      </w:r>
      <w:bookmarkEnd w:id="10"/>
    </w:p>
    <w:p w14:paraId="6CD700F8" w14:textId="77777777" w:rsidR="005C0AF5" w:rsidRDefault="005C0AF5" w:rsidP="00CC208D">
      <w:pPr>
        <w:rPr>
          <w:rFonts w:ascii="Arial" w:hAnsi="Arial" w:cs="Arial"/>
          <w:color w:val="000000"/>
          <w:sz w:val="20"/>
          <w:szCs w:val="22"/>
          <w:lang w:val="es-ES" w:eastAsia="es-ES"/>
        </w:rPr>
      </w:pPr>
    </w:p>
    <w:p w14:paraId="335E95F8" w14:textId="2FB5CF1B" w:rsidR="00CC208D" w:rsidRPr="005C0AF5" w:rsidRDefault="005C0AF5" w:rsidP="00CC208D">
      <w:pPr>
        <w:rPr>
          <w:i/>
          <w:iCs/>
          <w:lang w:eastAsia="es-CL"/>
        </w:rPr>
      </w:pPr>
      <w:r w:rsidRPr="005C0AF5">
        <w:rPr>
          <w:rFonts w:ascii="Arial" w:hAnsi="Arial" w:cs="Arial"/>
          <w:i/>
          <w:iCs/>
          <w:color w:val="000000"/>
          <w:sz w:val="20"/>
          <w:szCs w:val="22"/>
          <w:highlight w:val="lightGray"/>
          <w:lang w:val="es-ES" w:eastAsia="es-ES"/>
        </w:rPr>
        <w:t>Se deberán enlistar los anexos y formatos utilizados para el desarrollo de actividades del documento y que van a contribuir a su ejecución.</w:t>
      </w:r>
    </w:p>
    <w:p w14:paraId="746D959A" w14:textId="26EE17AB" w:rsidR="00567DB5" w:rsidRDefault="00567DB5"/>
    <w:p w14:paraId="691357D8" w14:textId="09B7FA19" w:rsidR="005C0AF5" w:rsidRPr="005C0AF5" w:rsidRDefault="005C0AF5" w:rsidP="005C0AF5">
      <w:pPr>
        <w:pStyle w:val="Prrafodelista"/>
        <w:numPr>
          <w:ilvl w:val="0"/>
          <w:numId w:val="10"/>
        </w:numPr>
        <w:rPr>
          <w:rFonts w:ascii="Arial" w:hAnsi="Arial" w:cs="Arial"/>
          <w:sz w:val="22"/>
          <w:szCs w:val="22"/>
          <w:highlight w:val="yellow"/>
        </w:rPr>
      </w:pPr>
      <w:r w:rsidRPr="005C0AF5">
        <w:rPr>
          <w:rFonts w:ascii="Arial" w:hAnsi="Arial" w:cs="Arial"/>
          <w:sz w:val="22"/>
          <w:szCs w:val="22"/>
          <w:highlight w:val="yellow"/>
        </w:rPr>
        <w:t xml:space="preserve">Lista maestra de </w:t>
      </w:r>
      <w:r w:rsidR="00063A69">
        <w:rPr>
          <w:rFonts w:ascii="Arial" w:hAnsi="Arial" w:cs="Arial"/>
          <w:sz w:val="22"/>
          <w:szCs w:val="22"/>
          <w:highlight w:val="yellow"/>
        </w:rPr>
        <w:t>información documentada</w:t>
      </w:r>
      <w:r w:rsidRPr="005C0AF5">
        <w:rPr>
          <w:rFonts w:ascii="Arial" w:hAnsi="Arial" w:cs="Arial"/>
          <w:sz w:val="22"/>
          <w:szCs w:val="22"/>
          <w:highlight w:val="yellow"/>
        </w:rPr>
        <w:t>.</w:t>
      </w:r>
    </w:p>
    <w:p w14:paraId="261DF148" w14:textId="7C5EC086" w:rsidR="005C0AF5" w:rsidRPr="005C0AF5" w:rsidRDefault="005C0AF5" w:rsidP="005C0AF5">
      <w:pPr>
        <w:pStyle w:val="Prrafodelista"/>
        <w:numPr>
          <w:ilvl w:val="0"/>
          <w:numId w:val="10"/>
        </w:numPr>
        <w:rPr>
          <w:rFonts w:ascii="Arial" w:hAnsi="Arial" w:cs="Arial"/>
          <w:sz w:val="22"/>
          <w:szCs w:val="22"/>
          <w:highlight w:val="yellow"/>
        </w:rPr>
      </w:pPr>
      <w:r w:rsidRPr="005C0AF5">
        <w:rPr>
          <w:rFonts w:ascii="Arial" w:hAnsi="Arial" w:cs="Arial"/>
          <w:sz w:val="22"/>
          <w:szCs w:val="22"/>
          <w:highlight w:val="yellow"/>
        </w:rPr>
        <w:t>Plantilla</w:t>
      </w:r>
      <w:r w:rsidR="00063A69">
        <w:rPr>
          <w:rFonts w:ascii="Arial" w:hAnsi="Arial" w:cs="Arial"/>
          <w:sz w:val="22"/>
          <w:szCs w:val="22"/>
          <w:highlight w:val="yellow"/>
        </w:rPr>
        <w:t xml:space="preserve"> para elaborar documentos</w:t>
      </w:r>
    </w:p>
    <w:p w14:paraId="65BE1BA4" w14:textId="7DC196C1" w:rsidR="005C0AF5" w:rsidRPr="005C0AF5" w:rsidRDefault="00063A69" w:rsidP="005C0AF5">
      <w:pPr>
        <w:pStyle w:val="Prrafodelista"/>
        <w:numPr>
          <w:ilvl w:val="0"/>
          <w:numId w:val="10"/>
        </w:numPr>
        <w:rPr>
          <w:rFonts w:ascii="Arial" w:hAnsi="Arial" w:cs="Arial"/>
          <w:sz w:val="22"/>
          <w:highlight w:val="yellow"/>
        </w:rPr>
      </w:pPr>
      <w:r>
        <w:rPr>
          <w:rFonts w:ascii="Arial" w:hAnsi="Arial" w:cs="Arial"/>
          <w:sz w:val="22"/>
          <w:highlight w:val="yellow"/>
        </w:rPr>
        <w:t>Solicitud de movimientos en el repositorio documental del SGCE</w:t>
      </w:r>
    </w:p>
    <w:p w14:paraId="170EBB43" w14:textId="77777777" w:rsidR="00CC208D" w:rsidRDefault="00CC208D"/>
    <w:sectPr w:rsidR="00CC208D" w:rsidSect="00316C36">
      <w:headerReference w:type="default" r:id="rId7"/>
      <w:footerReference w:type="default" r:id="rId8"/>
      <w:pgSz w:w="12240" w:h="15840" w:code="1"/>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A41E8" w14:textId="77777777" w:rsidR="004172DC" w:rsidRDefault="004172DC">
      <w:r>
        <w:separator/>
      </w:r>
    </w:p>
  </w:endnote>
  <w:endnote w:type="continuationSeparator" w:id="0">
    <w:p w14:paraId="28D92338" w14:textId="77777777" w:rsidR="004172DC" w:rsidRDefault="0041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626BD" w14:textId="2C5F94AD" w:rsidR="00172A59" w:rsidRDefault="00172A59" w:rsidP="00172A59">
    <w:pPr>
      <w:pStyle w:val="Piedepgina"/>
      <w:jc w:val="right"/>
      <w:rPr>
        <w:rFonts w:ascii="Arial" w:hAnsi="Arial" w:cs="Arial"/>
        <w:sz w:val="16"/>
        <w:szCs w:val="16"/>
      </w:rPr>
    </w:pPr>
  </w:p>
  <w:p w14:paraId="459D99F4" w14:textId="1088439A" w:rsidR="00C96324" w:rsidRPr="00873B64" w:rsidRDefault="001E6E80" w:rsidP="00172A59">
    <w:pPr>
      <w:pStyle w:val="Piedepgina"/>
      <w:jc w:val="right"/>
    </w:pPr>
    <w:r w:rsidRPr="00C959BE">
      <w:rPr>
        <w:rFonts w:ascii="Arial" w:hAnsi="Arial" w:cs="Arial"/>
        <w:sz w:val="16"/>
        <w:szCs w:val="16"/>
      </w:rPr>
      <w:t>La versión vigente de est</w:t>
    </w:r>
    <w:r>
      <w:rPr>
        <w:rFonts w:ascii="Arial" w:hAnsi="Arial" w:cs="Arial"/>
        <w:sz w:val="16"/>
        <w:szCs w:val="16"/>
      </w:rPr>
      <w:t>e documento se encuentra en el R</w:t>
    </w:r>
    <w:r w:rsidRPr="00C959BE">
      <w:rPr>
        <w:rFonts w:ascii="Arial" w:hAnsi="Arial" w:cs="Arial"/>
        <w:sz w:val="16"/>
        <w:szCs w:val="16"/>
      </w:rPr>
      <w:t>epositorio del SG</w:t>
    </w:r>
    <w:r w:rsidR="009A6D86">
      <w:rPr>
        <w:rFonts w:ascii="Arial" w:hAnsi="Arial" w:cs="Arial"/>
        <w:sz w:val="16"/>
        <w:szCs w:val="16"/>
      </w:rPr>
      <w:t>C</w:t>
    </w:r>
    <w:r w:rsidRPr="00C959BE">
      <w:rPr>
        <w:rFonts w:ascii="Arial" w:hAnsi="Arial" w:cs="Arial"/>
        <w:sz w:val="16"/>
        <w:szCs w:val="16"/>
      </w:rPr>
      <w:t>E</w:t>
    </w:r>
    <w:r>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E1A0B" w14:textId="77777777" w:rsidR="004172DC" w:rsidRDefault="004172DC">
      <w:r>
        <w:separator/>
      </w:r>
    </w:p>
  </w:footnote>
  <w:footnote w:type="continuationSeparator" w:id="0">
    <w:p w14:paraId="279106A9" w14:textId="77777777" w:rsidR="004172DC" w:rsidRDefault="00417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23" w:type="pct"/>
      <w:tblInd w:w="-176" w:type="dxa"/>
      <w:tblBorders>
        <w:bottom w:val="single" w:sz="2" w:space="0" w:color="auto"/>
      </w:tblBorders>
      <w:tblLayout w:type="fixed"/>
      <w:tblLook w:val="01E0" w:firstRow="1" w:lastRow="1" w:firstColumn="1" w:lastColumn="1" w:noHBand="0" w:noVBand="0"/>
    </w:tblPr>
    <w:tblGrid>
      <w:gridCol w:w="2248"/>
      <w:gridCol w:w="3788"/>
      <w:gridCol w:w="3788"/>
    </w:tblGrid>
    <w:tr w:rsidR="00C96324" w:rsidRPr="00830702" w14:paraId="3DF774C5" w14:textId="77777777" w:rsidTr="00DD5C7F">
      <w:trPr>
        <w:trHeight w:val="1469"/>
      </w:trPr>
      <w:tc>
        <w:tcPr>
          <w:tcW w:w="1144" w:type="pct"/>
          <w:tcBorders>
            <w:bottom w:val="nil"/>
          </w:tcBorders>
          <w:vAlign w:val="bottom"/>
        </w:tcPr>
        <w:p w14:paraId="0847FD7A" w14:textId="77777777" w:rsidR="00C96324" w:rsidRPr="00830702" w:rsidRDefault="001E6E80" w:rsidP="007250E1">
          <w:pPr>
            <w:tabs>
              <w:tab w:val="left" w:pos="2900"/>
            </w:tabs>
            <w:rPr>
              <w:rFonts w:ascii="Arial" w:hAnsi="Arial" w:cs="Arial"/>
              <w:b/>
              <w:sz w:val="20"/>
              <w:szCs w:val="20"/>
            </w:rPr>
          </w:pPr>
          <w:r>
            <w:rPr>
              <w:noProof/>
            </w:rPr>
            <w:drawing>
              <wp:anchor distT="0" distB="0" distL="114300" distR="114300" simplePos="0" relativeHeight="251659264" behindDoc="1" locked="0" layoutInCell="1" allowOverlap="1" wp14:anchorId="2E205084" wp14:editId="28BDA55B">
                <wp:simplePos x="0" y="0"/>
                <wp:positionH relativeFrom="column">
                  <wp:posOffset>1905</wp:posOffset>
                </wp:positionH>
                <wp:positionV relativeFrom="paragraph">
                  <wp:posOffset>3175</wp:posOffset>
                </wp:positionV>
                <wp:extent cx="1348740" cy="1041400"/>
                <wp:effectExtent l="0" t="0" r="3810" b="0"/>
                <wp:wrapNone/>
                <wp:docPr id="2" name="Imagen 2" descr="C:\Users\pablo.cabanas\AppData\Local\Microsoft\Windows\Temporary Internet Files\Content.Outlook\7AZS6U70\logo oficial negro-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ablo.cabanas\AppData\Local\Microsoft\Windows\Temporary Internet Files\Content.Outlook\7AZS6U70\logo oficial negro-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1041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28" w:type="pct"/>
          <w:vAlign w:val="center"/>
        </w:tcPr>
        <w:p w14:paraId="4CD3E6E5" w14:textId="7BB5D545" w:rsidR="00C96324" w:rsidRPr="00C96324" w:rsidRDefault="00A934E1" w:rsidP="00A34B9F">
          <w:pPr>
            <w:tabs>
              <w:tab w:val="left" w:pos="327"/>
            </w:tabs>
            <w:ind w:left="327"/>
            <w:jc w:val="center"/>
            <w:rPr>
              <w:rFonts w:ascii="Arial" w:hAnsi="Arial" w:cs="Arial"/>
              <w:b/>
              <w:sz w:val="22"/>
              <w:szCs w:val="21"/>
              <w:highlight w:val="yellow"/>
            </w:rPr>
          </w:pPr>
          <w:r>
            <w:rPr>
              <w:rFonts w:ascii="Arial" w:hAnsi="Arial" w:cs="Arial"/>
              <w:b/>
              <w:sz w:val="22"/>
              <w:szCs w:val="21"/>
            </w:rPr>
            <w:t>Plantilla</w:t>
          </w:r>
          <w:r w:rsidR="00DD5C7F">
            <w:rPr>
              <w:rFonts w:ascii="Arial" w:hAnsi="Arial" w:cs="Arial"/>
              <w:b/>
              <w:sz w:val="22"/>
              <w:szCs w:val="21"/>
            </w:rPr>
            <w:t xml:space="preserve"> para elabora</w:t>
          </w:r>
          <w:r w:rsidR="00CF2C42">
            <w:rPr>
              <w:rFonts w:ascii="Arial" w:hAnsi="Arial" w:cs="Arial"/>
              <w:b/>
              <w:sz w:val="22"/>
              <w:szCs w:val="21"/>
            </w:rPr>
            <w:t>r</w:t>
          </w:r>
          <w:r w:rsidR="00DD5C7F">
            <w:rPr>
              <w:rFonts w:ascii="Arial" w:hAnsi="Arial" w:cs="Arial"/>
              <w:b/>
              <w:sz w:val="22"/>
              <w:szCs w:val="21"/>
            </w:rPr>
            <w:t xml:space="preserve"> </w:t>
          </w:r>
          <w:r w:rsidR="00CF2C42">
            <w:rPr>
              <w:rFonts w:ascii="Arial" w:hAnsi="Arial" w:cs="Arial"/>
              <w:b/>
              <w:sz w:val="22"/>
              <w:szCs w:val="21"/>
            </w:rPr>
            <w:t xml:space="preserve">documentos </w:t>
          </w:r>
        </w:p>
      </w:tc>
      <w:tc>
        <w:tcPr>
          <w:tcW w:w="1928" w:type="pct"/>
        </w:tcPr>
        <w:p w14:paraId="3F85143C" w14:textId="1B513DCD" w:rsidR="0070334E" w:rsidRPr="00A90D5B" w:rsidRDefault="0070334E" w:rsidP="004F6E9F">
          <w:pPr>
            <w:pStyle w:val="Encabezado"/>
            <w:spacing w:before="60" w:line="360" w:lineRule="auto"/>
            <w:jc w:val="right"/>
            <w:rPr>
              <w:rFonts w:ascii="Arial" w:hAnsi="Arial" w:cs="Arial"/>
              <w:b/>
              <w:bCs/>
              <w:sz w:val="20"/>
              <w:lang w:val="es-ES"/>
            </w:rPr>
          </w:pPr>
          <w:r w:rsidRPr="00A90D5B">
            <w:rPr>
              <w:rFonts w:ascii="Arial" w:hAnsi="Arial" w:cs="Arial"/>
              <w:b/>
              <w:bCs/>
              <w:sz w:val="20"/>
              <w:lang w:val="es-ES"/>
            </w:rPr>
            <w:t># Acuerdo</w:t>
          </w:r>
        </w:p>
        <w:p w14:paraId="784DB428" w14:textId="534DC739" w:rsidR="00C96324" w:rsidRPr="00A90D5B" w:rsidRDefault="001E6E80" w:rsidP="004F6E9F">
          <w:pPr>
            <w:pStyle w:val="Encabezado"/>
            <w:spacing w:before="60" w:line="360" w:lineRule="auto"/>
            <w:jc w:val="right"/>
            <w:rPr>
              <w:rFonts w:ascii="Arial" w:hAnsi="Arial" w:cs="Arial"/>
              <w:b/>
              <w:bCs/>
              <w:sz w:val="20"/>
            </w:rPr>
          </w:pPr>
          <w:r w:rsidRPr="00BB0254">
            <w:rPr>
              <w:rFonts w:ascii="Arial" w:hAnsi="Arial" w:cs="Arial"/>
              <w:b/>
              <w:bCs/>
              <w:sz w:val="20"/>
              <w:lang w:val="es-ES"/>
            </w:rPr>
            <w:t>Página</w:t>
          </w:r>
          <w:r w:rsidRPr="00C94158">
            <w:rPr>
              <w:rFonts w:ascii="Arial" w:hAnsi="Arial" w:cs="Arial"/>
              <w:sz w:val="20"/>
              <w:lang w:val="es-ES"/>
            </w:rPr>
            <w:t xml:space="preserve"> </w:t>
          </w:r>
          <w:r w:rsidR="0070334E" w:rsidRPr="00BB0254">
            <w:rPr>
              <w:rFonts w:ascii="Arial" w:hAnsi="Arial" w:cs="Arial"/>
              <w:b/>
              <w:bCs/>
              <w:sz w:val="16"/>
              <w:szCs w:val="16"/>
            </w:rPr>
            <w:t>X</w:t>
          </w:r>
          <w:r w:rsidRPr="00BB0254">
            <w:rPr>
              <w:rFonts w:ascii="Arial" w:hAnsi="Arial" w:cs="Arial"/>
              <w:sz w:val="16"/>
              <w:szCs w:val="16"/>
              <w:lang w:val="es-ES"/>
            </w:rPr>
            <w:t xml:space="preserve"> de </w:t>
          </w:r>
          <w:r w:rsidR="0070334E" w:rsidRPr="00A90D5B">
            <w:rPr>
              <w:rFonts w:ascii="Arial" w:hAnsi="Arial" w:cs="Arial"/>
              <w:b/>
              <w:bCs/>
              <w:sz w:val="16"/>
              <w:szCs w:val="16"/>
              <w:lang w:val="es-ES"/>
            </w:rPr>
            <w:t>X</w:t>
          </w:r>
        </w:p>
        <w:p w14:paraId="580561FC" w14:textId="7EADCC24" w:rsidR="00C96324" w:rsidRPr="00C94158" w:rsidRDefault="001E6E80" w:rsidP="004F6E9F">
          <w:pPr>
            <w:autoSpaceDE w:val="0"/>
            <w:autoSpaceDN w:val="0"/>
            <w:adjustRightInd w:val="0"/>
            <w:spacing w:line="360" w:lineRule="auto"/>
            <w:ind w:left="-22"/>
            <w:jc w:val="right"/>
            <w:rPr>
              <w:rFonts w:ascii="Arial" w:hAnsi="Arial" w:cs="Arial"/>
              <w:sz w:val="20"/>
              <w:szCs w:val="20"/>
            </w:rPr>
          </w:pPr>
          <w:r w:rsidRPr="00BB0254">
            <w:rPr>
              <w:rFonts w:ascii="Arial" w:hAnsi="Arial" w:cs="Arial"/>
              <w:b/>
              <w:bCs/>
              <w:sz w:val="20"/>
              <w:szCs w:val="20"/>
            </w:rPr>
            <w:t>Revisión:</w:t>
          </w:r>
          <w:r w:rsidRPr="00C94158">
            <w:rPr>
              <w:rFonts w:ascii="Arial" w:hAnsi="Arial" w:cs="Arial"/>
              <w:sz w:val="20"/>
              <w:szCs w:val="20"/>
            </w:rPr>
            <w:t xml:space="preserve"> </w:t>
          </w:r>
          <w:r w:rsidR="00172A59" w:rsidRPr="00BB0254">
            <w:rPr>
              <w:rFonts w:ascii="Arial" w:hAnsi="Arial" w:cs="Arial"/>
              <w:sz w:val="16"/>
              <w:szCs w:val="16"/>
            </w:rPr>
            <w:t>Número consecutivo/Año</w:t>
          </w:r>
        </w:p>
        <w:p w14:paraId="41AA5123" w14:textId="347CA51E" w:rsidR="00C96324" w:rsidRPr="00DD5C7F" w:rsidRDefault="00DD5C7F" w:rsidP="004F6E9F">
          <w:pPr>
            <w:autoSpaceDE w:val="0"/>
            <w:autoSpaceDN w:val="0"/>
            <w:adjustRightInd w:val="0"/>
            <w:spacing w:line="360" w:lineRule="auto"/>
            <w:rPr>
              <w:rFonts w:ascii="Arial" w:hAnsi="Arial" w:cs="Arial"/>
              <w:sz w:val="20"/>
              <w:szCs w:val="20"/>
            </w:rPr>
          </w:pPr>
          <w:r w:rsidRPr="00BB0254">
            <w:rPr>
              <w:rFonts w:ascii="Arial" w:hAnsi="Arial" w:cs="Arial"/>
              <w:b/>
              <w:bCs/>
              <w:sz w:val="20"/>
              <w:szCs w:val="20"/>
            </w:rPr>
            <w:t xml:space="preserve">            </w:t>
          </w:r>
          <w:r w:rsidR="001E6E80" w:rsidRPr="00BB0254">
            <w:rPr>
              <w:rFonts w:ascii="Arial" w:hAnsi="Arial" w:cs="Arial"/>
              <w:b/>
              <w:bCs/>
              <w:sz w:val="20"/>
              <w:szCs w:val="20"/>
            </w:rPr>
            <w:t xml:space="preserve">Fecha de </w:t>
          </w:r>
          <w:r w:rsidR="008C2771" w:rsidRPr="00BB0254">
            <w:rPr>
              <w:rFonts w:ascii="Arial" w:hAnsi="Arial" w:cs="Arial"/>
              <w:b/>
              <w:bCs/>
              <w:sz w:val="20"/>
              <w:szCs w:val="20"/>
            </w:rPr>
            <w:t>emisión</w:t>
          </w:r>
          <w:r w:rsidR="001E6E80" w:rsidRPr="00C94158">
            <w:rPr>
              <w:rFonts w:ascii="Arial" w:hAnsi="Arial" w:cs="Arial"/>
              <w:sz w:val="20"/>
              <w:szCs w:val="20"/>
            </w:rPr>
            <w:t xml:space="preserve">: </w:t>
          </w:r>
          <w:r w:rsidR="00172A59" w:rsidRPr="00BB0254">
            <w:rPr>
              <w:rFonts w:ascii="Arial" w:hAnsi="Arial" w:cs="Arial"/>
              <w:sz w:val="16"/>
              <w:szCs w:val="16"/>
            </w:rPr>
            <w:t>Día</w:t>
          </w:r>
          <w:r w:rsidR="008C2771" w:rsidRPr="00BB0254">
            <w:rPr>
              <w:rFonts w:ascii="Arial" w:hAnsi="Arial" w:cs="Arial"/>
              <w:sz w:val="16"/>
              <w:szCs w:val="16"/>
            </w:rPr>
            <w:t>-</w:t>
          </w:r>
          <w:r w:rsidR="00172A59" w:rsidRPr="00BB0254">
            <w:rPr>
              <w:rFonts w:ascii="Arial" w:hAnsi="Arial" w:cs="Arial"/>
              <w:sz w:val="16"/>
              <w:szCs w:val="16"/>
            </w:rPr>
            <w:t>Mes</w:t>
          </w:r>
          <w:r w:rsidR="008C2771" w:rsidRPr="00BB0254">
            <w:rPr>
              <w:rFonts w:ascii="Arial" w:hAnsi="Arial" w:cs="Arial"/>
              <w:sz w:val="16"/>
              <w:szCs w:val="16"/>
            </w:rPr>
            <w:t>-</w:t>
          </w:r>
          <w:r w:rsidR="00172A59" w:rsidRPr="00BB0254">
            <w:rPr>
              <w:rFonts w:ascii="Arial" w:hAnsi="Arial" w:cs="Arial"/>
              <w:sz w:val="16"/>
              <w:szCs w:val="16"/>
            </w:rPr>
            <w:t>Año</w:t>
          </w:r>
        </w:p>
      </w:tc>
    </w:tr>
  </w:tbl>
  <w:p w14:paraId="5947873A" w14:textId="77777777" w:rsidR="00AF7C6F" w:rsidRDefault="002D79A4" w:rsidP="00140C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34CE"/>
    <w:multiLevelType w:val="multilevel"/>
    <w:tmpl w:val="131A40EE"/>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30572D4"/>
    <w:multiLevelType w:val="hybridMultilevel"/>
    <w:tmpl w:val="E9307B9A"/>
    <w:lvl w:ilvl="0" w:tplc="3F8AEA6E">
      <w:start w:val="1"/>
      <w:numFmt w:val="lowerLetter"/>
      <w:lvlText w:val="%1)"/>
      <w:lvlJc w:val="left"/>
      <w:pPr>
        <w:tabs>
          <w:tab w:val="num" w:pos="1021"/>
        </w:tabs>
        <w:ind w:left="1021" w:hanging="284"/>
      </w:pPr>
      <w:rPr>
        <w:rFonts w:hint="default"/>
        <w:i/>
      </w:rPr>
    </w:lvl>
    <w:lvl w:ilvl="1" w:tplc="5CEC410C">
      <w:start w:val="1"/>
      <w:numFmt w:val="bullet"/>
      <w:lvlText w:val=""/>
      <w:lvlJc w:val="left"/>
      <w:pPr>
        <w:tabs>
          <w:tab w:val="num" w:pos="1066"/>
        </w:tabs>
        <w:ind w:left="1304" w:hanging="283"/>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95099E"/>
    <w:multiLevelType w:val="multilevel"/>
    <w:tmpl w:val="5BEAB6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D007FD"/>
    <w:multiLevelType w:val="hybridMultilevel"/>
    <w:tmpl w:val="2C2A9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D95BF5"/>
    <w:multiLevelType w:val="hybridMultilevel"/>
    <w:tmpl w:val="2BB081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2A618E"/>
    <w:multiLevelType w:val="hybridMultilevel"/>
    <w:tmpl w:val="8DBE2636"/>
    <w:lvl w:ilvl="0" w:tplc="0409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37A4FD1"/>
    <w:multiLevelType w:val="hybridMultilevel"/>
    <w:tmpl w:val="718C8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DD1905"/>
    <w:multiLevelType w:val="hybridMultilevel"/>
    <w:tmpl w:val="817CD94A"/>
    <w:lvl w:ilvl="0" w:tplc="0CBABEA4">
      <w:start w:val="1"/>
      <w:numFmt w:val="bullet"/>
      <w:lvlText w:val="−"/>
      <w:lvlJc w:val="left"/>
      <w:pPr>
        <w:ind w:left="720" w:hanging="360"/>
      </w:pPr>
      <w:rPr>
        <w:rFonts w:ascii="Century Gothic" w:hAnsi="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8992316"/>
    <w:multiLevelType w:val="hybridMultilevel"/>
    <w:tmpl w:val="5528472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71E66002"/>
    <w:multiLevelType w:val="hybridMultilevel"/>
    <w:tmpl w:val="EA7E6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1EF3C78"/>
    <w:multiLevelType w:val="hybridMultilevel"/>
    <w:tmpl w:val="35BCBD2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8"/>
  </w:num>
  <w:num w:numId="5">
    <w:abstractNumId w:val="9"/>
  </w:num>
  <w:num w:numId="6">
    <w:abstractNumId w:val="7"/>
  </w:num>
  <w:num w:numId="7">
    <w:abstractNumId w:val="0"/>
  </w:num>
  <w:num w:numId="8">
    <w:abstractNumId w:val="2"/>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80"/>
    <w:rsid w:val="00020CB7"/>
    <w:rsid w:val="000441D6"/>
    <w:rsid w:val="0005029D"/>
    <w:rsid w:val="00063A69"/>
    <w:rsid w:val="000755B5"/>
    <w:rsid w:val="000F48A8"/>
    <w:rsid w:val="00172A59"/>
    <w:rsid w:val="0018326A"/>
    <w:rsid w:val="001A0005"/>
    <w:rsid w:val="001E6E80"/>
    <w:rsid w:val="00247E16"/>
    <w:rsid w:val="002D79A4"/>
    <w:rsid w:val="00304BED"/>
    <w:rsid w:val="00315EA6"/>
    <w:rsid w:val="003346FC"/>
    <w:rsid w:val="003B64D8"/>
    <w:rsid w:val="004172DC"/>
    <w:rsid w:val="0049124B"/>
    <w:rsid w:val="004B7DF9"/>
    <w:rsid w:val="004D135E"/>
    <w:rsid w:val="004F6E9F"/>
    <w:rsid w:val="00510711"/>
    <w:rsid w:val="00567DB5"/>
    <w:rsid w:val="005A3EFF"/>
    <w:rsid w:val="005B7B04"/>
    <w:rsid w:val="005C0AF5"/>
    <w:rsid w:val="005E360B"/>
    <w:rsid w:val="00615A34"/>
    <w:rsid w:val="00667ACB"/>
    <w:rsid w:val="00693657"/>
    <w:rsid w:val="00693769"/>
    <w:rsid w:val="006938FA"/>
    <w:rsid w:val="006E1E54"/>
    <w:rsid w:val="0070334E"/>
    <w:rsid w:val="007704C9"/>
    <w:rsid w:val="007E5FB8"/>
    <w:rsid w:val="00814C57"/>
    <w:rsid w:val="0084548A"/>
    <w:rsid w:val="008C2771"/>
    <w:rsid w:val="008E1802"/>
    <w:rsid w:val="00925071"/>
    <w:rsid w:val="009A6D86"/>
    <w:rsid w:val="009B0503"/>
    <w:rsid w:val="00A00B8B"/>
    <w:rsid w:val="00A05E7F"/>
    <w:rsid w:val="00A70107"/>
    <w:rsid w:val="00A75E68"/>
    <w:rsid w:val="00A90D5B"/>
    <w:rsid w:val="00A934E1"/>
    <w:rsid w:val="00AF6A55"/>
    <w:rsid w:val="00B46D23"/>
    <w:rsid w:val="00B81333"/>
    <w:rsid w:val="00BA02DE"/>
    <w:rsid w:val="00BB0254"/>
    <w:rsid w:val="00BF641E"/>
    <w:rsid w:val="00C63F3D"/>
    <w:rsid w:val="00CC208D"/>
    <w:rsid w:val="00CD488B"/>
    <w:rsid w:val="00CF2C42"/>
    <w:rsid w:val="00D24D93"/>
    <w:rsid w:val="00DD5C7F"/>
    <w:rsid w:val="00DF1247"/>
    <w:rsid w:val="00DF623D"/>
    <w:rsid w:val="00E118CD"/>
    <w:rsid w:val="00E612D5"/>
    <w:rsid w:val="00EB6FCC"/>
    <w:rsid w:val="00EE712C"/>
    <w:rsid w:val="00EF721F"/>
    <w:rsid w:val="00F30592"/>
    <w:rsid w:val="00F42EE5"/>
    <w:rsid w:val="00FA49FD"/>
    <w:rsid w:val="00FC7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5D8F35"/>
  <w15:chartTrackingRefBased/>
  <w15:docId w15:val="{7C7747A2-9C70-440B-84CE-8082EAF6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0"/>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1E6E80"/>
    <w:pPr>
      <w:keepNext/>
      <w:jc w:val="center"/>
      <w:outlineLvl w:val="0"/>
    </w:pPr>
    <w:rPr>
      <w:rFonts w:ascii="Trebuchet MS" w:hAnsi="Trebuchet MS" w:cs="Arial"/>
      <w:b/>
      <w:sz w:val="32"/>
      <w:szCs w:val="36"/>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E6E80"/>
    <w:rPr>
      <w:rFonts w:ascii="Trebuchet MS" w:eastAsia="Times New Roman" w:hAnsi="Trebuchet MS" w:cs="Arial"/>
      <w:b/>
      <w:sz w:val="32"/>
      <w:szCs w:val="36"/>
      <w:lang w:val="es-CL" w:eastAsia="es-CL"/>
    </w:rPr>
  </w:style>
  <w:style w:type="paragraph" w:styleId="Encabezado">
    <w:name w:val="header"/>
    <w:basedOn w:val="Normal"/>
    <w:link w:val="EncabezadoCar"/>
    <w:rsid w:val="001E6E80"/>
    <w:pPr>
      <w:tabs>
        <w:tab w:val="center" w:pos="4419"/>
        <w:tab w:val="right" w:pos="8838"/>
      </w:tabs>
    </w:pPr>
  </w:style>
  <w:style w:type="character" w:customStyle="1" w:styleId="EncabezadoCar">
    <w:name w:val="Encabezado Car"/>
    <w:basedOn w:val="Fuentedeprrafopredeter"/>
    <w:link w:val="Encabezado"/>
    <w:rsid w:val="001E6E80"/>
    <w:rPr>
      <w:rFonts w:ascii="Times New Roman" w:eastAsia="Times New Roman" w:hAnsi="Times New Roman" w:cs="Times New Roman"/>
      <w:sz w:val="24"/>
      <w:szCs w:val="24"/>
      <w:lang w:eastAsia="es-MX"/>
    </w:rPr>
  </w:style>
  <w:style w:type="paragraph" w:styleId="Piedepgina">
    <w:name w:val="footer"/>
    <w:basedOn w:val="Normal"/>
    <w:link w:val="PiedepginaCar"/>
    <w:rsid w:val="001E6E80"/>
    <w:pPr>
      <w:tabs>
        <w:tab w:val="center" w:pos="4419"/>
        <w:tab w:val="right" w:pos="8838"/>
      </w:tabs>
    </w:pPr>
  </w:style>
  <w:style w:type="character" w:customStyle="1" w:styleId="PiedepginaCar">
    <w:name w:val="Pie de página Car"/>
    <w:basedOn w:val="Fuentedeprrafopredeter"/>
    <w:link w:val="Piedepgina"/>
    <w:rsid w:val="001E6E80"/>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rsid w:val="001E6E80"/>
    <w:pPr>
      <w:spacing w:after="120" w:line="480" w:lineRule="auto"/>
    </w:pPr>
  </w:style>
  <w:style w:type="character" w:customStyle="1" w:styleId="Textoindependiente2Car">
    <w:name w:val="Texto independiente 2 Car"/>
    <w:basedOn w:val="Fuentedeprrafopredeter"/>
    <w:link w:val="Textoindependiente2"/>
    <w:rsid w:val="001E6E80"/>
    <w:rPr>
      <w:rFonts w:ascii="Times New Roman" w:eastAsia="Times New Roman" w:hAnsi="Times New Roman" w:cs="Times New Roman"/>
      <w:sz w:val="24"/>
      <w:szCs w:val="24"/>
      <w:lang w:eastAsia="es-MX"/>
    </w:rPr>
  </w:style>
  <w:style w:type="paragraph" w:styleId="Prrafodelista">
    <w:name w:val="List Paragraph"/>
    <w:basedOn w:val="Normal"/>
    <w:qFormat/>
    <w:rsid w:val="001E6E80"/>
    <w:pPr>
      <w:ind w:left="708"/>
    </w:pPr>
  </w:style>
  <w:style w:type="paragraph" w:customStyle="1" w:styleId="Default">
    <w:name w:val="Default"/>
    <w:rsid w:val="001E6E80"/>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Sinespaciado">
    <w:name w:val="No Spacing"/>
    <w:link w:val="SinespaciadoCar"/>
    <w:qFormat/>
    <w:rsid w:val="001E6E80"/>
    <w:pPr>
      <w:spacing w:after="0" w:line="240" w:lineRule="auto"/>
    </w:pPr>
    <w:rPr>
      <w:rFonts w:ascii="Calibri" w:eastAsia="Times New Roman" w:hAnsi="Calibri" w:cs="Times New Roman"/>
      <w:lang w:val="es-ES"/>
    </w:rPr>
  </w:style>
  <w:style w:type="character" w:customStyle="1" w:styleId="SinespaciadoCar">
    <w:name w:val="Sin espaciado Car"/>
    <w:link w:val="Sinespaciado"/>
    <w:rsid w:val="001E6E80"/>
    <w:rPr>
      <w:rFonts w:ascii="Calibri" w:eastAsia="Times New Roman" w:hAnsi="Calibri" w:cs="Times New Roman"/>
      <w:lang w:val="es-ES"/>
    </w:rPr>
  </w:style>
  <w:style w:type="character" w:styleId="Hipervnculo">
    <w:name w:val="Hyperlink"/>
    <w:uiPriority w:val="99"/>
    <w:rsid w:val="001E6E80"/>
    <w:rPr>
      <w:color w:val="0000FF"/>
      <w:u w:val="single"/>
    </w:rPr>
  </w:style>
  <w:style w:type="paragraph" w:styleId="Continuarlista">
    <w:name w:val="List Continue"/>
    <w:basedOn w:val="Normal"/>
    <w:unhideWhenUsed/>
    <w:rsid w:val="001E6E80"/>
    <w:pPr>
      <w:spacing w:after="120" w:line="276" w:lineRule="auto"/>
      <w:ind w:left="283"/>
      <w:contextualSpacing/>
    </w:pPr>
    <w:rPr>
      <w:rFonts w:ascii="Calibri" w:eastAsia="Calibri" w:hAnsi="Calibri"/>
      <w:sz w:val="22"/>
      <w:szCs w:val="22"/>
      <w:lang w:eastAsia="en-US"/>
    </w:rPr>
  </w:style>
  <w:style w:type="paragraph" w:customStyle="1" w:styleId="a">
    <w:basedOn w:val="Ttulo1"/>
    <w:next w:val="Normal"/>
    <w:uiPriority w:val="39"/>
    <w:unhideWhenUsed/>
    <w:qFormat/>
    <w:rsid w:val="001E6E80"/>
    <w:pPr>
      <w:keepLines/>
      <w:spacing w:before="480" w:line="276" w:lineRule="auto"/>
      <w:jc w:val="left"/>
      <w:outlineLvl w:val="9"/>
    </w:pPr>
    <w:rPr>
      <w:rFonts w:ascii="Cambria" w:hAnsi="Cambria" w:cs="Times New Roman"/>
      <w:bCs/>
      <w:color w:val="365F91"/>
      <w:sz w:val="28"/>
      <w:szCs w:val="28"/>
      <w:lang w:val="es-MX" w:eastAsia="es-MX"/>
    </w:rPr>
  </w:style>
  <w:style w:type="paragraph" w:styleId="TDC1">
    <w:name w:val="toc 1"/>
    <w:basedOn w:val="Normal"/>
    <w:next w:val="Normal"/>
    <w:autoRedefine/>
    <w:uiPriority w:val="39"/>
    <w:unhideWhenUsed/>
    <w:qFormat/>
    <w:rsid w:val="001E6E80"/>
    <w:pPr>
      <w:spacing w:after="60"/>
    </w:pPr>
    <w:rPr>
      <w:rFonts w:ascii="Arial" w:hAnsi="Arial"/>
      <w:sz w:val="20"/>
    </w:rPr>
  </w:style>
  <w:style w:type="paragraph" w:customStyle="1" w:styleId="Normal2">
    <w:name w:val="Normal+2"/>
    <w:basedOn w:val="Normal"/>
    <w:next w:val="Normal"/>
    <w:uiPriority w:val="99"/>
    <w:rsid w:val="001E6E80"/>
    <w:pPr>
      <w:autoSpaceDE w:val="0"/>
      <w:autoSpaceDN w:val="0"/>
      <w:adjustRightInd w:val="0"/>
    </w:pPr>
    <w:rPr>
      <w:rFonts w:ascii="Arial" w:eastAsia="Calibri" w:hAnsi="Arial" w:cs="Arial"/>
      <w:lang w:eastAsia="en-US"/>
    </w:rPr>
  </w:style>
  <w:style w:type="paragraph" w:styleId="Textodeglobo">
    <w:name w:val="Balloon Text"/>
    <w:basedOn w:val="Normal"/>
    <w:link w:val="TextodegloboCar"/>
    <w:uiPriority w:val="99"/>
    <w:semiHidden/>
    <w:unhideWhenUsed/>
    <w:rsid w:val="007704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04C9"/>
    <w:rPr>
      <w:rFonts w:ascii="Segoe UI" w:eastAsia="Times New Roman" w:hAnsi="Segoe UI" w:cs="Segoe UI"/>
      <w:sz w:val="18"/>
      <w:szCs w:val="18"/>
      <w:lang w:eastAsia="es-MX"/>
    </w:rPr>
  </w:style>
  <w:style w:type="character" w:styleId="Refdecomentario">
    <w:name w:val="annotation reference"/>
    <w:basedOn w:val="Fuentedeprrafopredeter"/>
    <w:uiPriority w:val="99"/>
    <w:semiHidden/>
    <w:unhideWhenUsed/>
    <w:rsid w:val="00F42EE5"/>
    <w:rPr>
      <w:sz w:val="16"/>
      <w:szCs w:val="16"/>
    </w:rPr>
  </w:style>
  <w:style w:type="paragraph" w:styleId="Textocomentario">
    <w:name w:val="annotation text"/>
    <w:basedOn w:val="Normal"/>
    <w:link w:val="TextocomentarioCar"/>
    <w:uiPriority w:val="99"/>
    <w:semiHidden/>
    <w:unhideWhenUsed/>
    <w:rsid w:val="00F42EE5"/>
    <w:rPr>
      <w:sz w:val="20"/>
      <w:szCs w:val="20"/>
    </w:rPr>
  </w:style>
  <w:style w:type="character" w:customStyle="1" w:styleId="TextocomentarioCar">
    <w:name w:val="Texto comentario Car"/>
    <w:basedOn w:val="Fuentedeprrafopredeter"/>
    <w:link w:val="Textocomentario"/>
    <w:uiPriority w:val="99"/>
    <w:semiHidden/>
    <w:rsid w:val="00F42EE5"/>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42EE5"/>
    <w:rPr>
      <w:b/>
      <w:bCs/>
    </w:rPr>
  </w:style>
  <w:style w:type="character" w:customStyle="1" w:styleId="AsuntodelcomentarioCar">
    <w:name w:val="Asunto del comentario Car"/>
    <w:basedOn w:val="TextocomentarioCar"/>
    <w:link w:val="Asuntodelcomentario"/>
    <w:uiPriority w:val="99"/>
    <w:semiHidden/>
    <w:rsid w:val="00F42EE5"/>
    <w:rPr>
      <w:rFonts w:ascii="Times New Roman" w:eastAsia="Times New Roman" w:hAnsi="Times New Roman" w:cs="Times New Roman"/>
      <w:b/>
      <w:bCs/>
      <w:sz w:val="20"/>
      <w:szCs w:val="20"/>
      <w:lang w:eastAsia="es-MX"/>
    </w:rPr>
  </w:style>
  <w:style w:type="paragraph" w:styleId="Textoindependiente3">
    <w:name w:val="Body Text 3"/>
    <w:basedOn w:val="Normal"/>
    <w:link w:val="Textoindependiente3Car"/>
    <w:uiPriority w:val="99"/>
    <w:unhideWhenUsed/>
    <w:rsid w:val="006E1E54"/>
    <w:pPr>
      <w:spacing w:after="120"/>
    </w:pPr>
    <w:rPr>
      <w:sz w:val="16"/>
      <w:szCs w:val="16"/>
    </w:rPr>
  </w:style>
  <w:style w:type="character" w:customStyle="1" w:styleId="Textoindependiente3Car">
    <w:name w:val="Texto independiente 3 Car"/>
    <w:basedOn w:val="Fuentedeprrafopredeter"/>
    <w:link w:val="Textoindependiente3"/>
    <w:uiPriority w:val="99"/>
    <w:rsid w:val="006E1E54"/>
    <w:rPr>
      <w:rFonts w:ascii="Times New Roman" w:eastAsia="Times New Roman" w:hAnsi="Times New Roman" w:cs="Times New Roman"/>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1555</Words>
  <Characters>8553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Issac Ibarra García</dc:creator>
  <cp:keywords/>
  <dc:description/>
  <cp:lastModifiedBy>Martha Elena Miranda Castro</cp:lastModifiedBy>
  <cp:revision>17</cp:revision>
  <cp:lastPrinted>2020-10-13T16:44:00Z</cp:lastPrinted>
  <dcterms:created xsi:type="dcterms:W3CDTF">2020-09-12T02:01:00Z</dcterms:created>
  <dcterms:modified xsi:type="dcterms:W3CDTF">2020-10-13T16:44:00Z</dcterms:modified>
</cp:coreProperties>
</file>