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1AAD" w14:textId="570DEEE6" w:rsidR="009A767E" w:rsidRDefault="00CA581F" w:rsidP="009A767E">
      <w:pPr>
        <w:jc w:val="right"/>
      </w:pPr>
      <w:r w:rsidRPr="00693DC1">
        <w:rPr>
          <w:rFonts w:ascii="Arial Narrow" w:eastAsia="Times New Roman" w:hAnsi="Arial Narrow" w:cs="Calibri"/>
          <w:b/>
          <w:bCs/>
          <w:noProof/>
          <w:color w:val="000000"/>
          <w:kern w:val="0"/>
          <w:sz w:val="28"/>
          <w:szCs w:val="28"/>
          <w:lang w:eastAsia="es-MX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6D0239" wp14:editId="13377AB7">
                <wp:simplePos x="0" y="0"/>
                <wp:positionH relativeFrom="margin">
                  <wp:posOffset>1466215</wp:posOffset>
                </wp:positionH>
                <wp:positionV relativeFrom="paragraph">
                  <wp:posOffset>731520</wp:posOffset>
                </wp:positionV>
                <wp:extent cx="4169410" cy="1404620"/>
                <wp:effectExtent l="0" t="0" r="0" b="381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9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09DAF" w14:textId="5C2C84C9" w:rsidR="009A767E" w:rsidRPr="00693DC1" w:rsidRDefault="00CA581F" w:rsidP="009A767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es-MX"/>
                                <w14:ligatures w14:val="none"/>
                              </w:rPr>
                              <w:t>Anexo 18.</w:t>
                            </w:r>
                            <w:r w:rsidR="009A767E" w:rsidRPr="0037545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s-MX"/>
                                <w14:ligatures w14:val="none"/>
                              </w:rPr>
                              <w:t xml:space="preserve"> </w:t>
                            </w:r>
                            <w:r w:rsidR="009A767E" w:rsidRPr="0037545D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4"/>
                                <w:szCs w:val="24"/>
                                <w:lang w:eastAsia="es-MX"/>
                                <w14:ligatures w14:val="none"/>
                              </w:rPr>
                              <w:t xml:space="preserve">Reporte de </w:t>
                            </w:r>
                            <w:r w:rsidR="009A767E" w:rsidRPr="00693DC1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4"/>
                                <w:szCs w:val="24"/>
                                <w:lang w:eastAsia="es-MX"/>
                                <w14:ligatures w14:val="none"/>
                              </w:rPr>
                              <w:t xml:space="preserve">atención de </w:t>
                            </w:r>
                            <w:r w:rsidR="009A767E" w:rsidRPr="0037545D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4"/>
                                <w:szCs w:val="24"/>
                                <w:lang w:eastAsia="es-MX"/>
                                <w14:ligatures w14:val="none"/>
                              </w:rPr>
                              <w:t>la vertiente presencial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6D023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15.45pt;margin-top:57.6pt;width:328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" stroked="f">
                <v:textbox style="mso-fit-shape-to-text:t">
                  <w:txbxContent>
                    <w:p w14:paraId="47B09DAF" w14:textId="5C2C84C9" w:rsidR="009A767E" w:rsidRPr="00693DC1" w:rsidRDefault="00CA581F" w:rsidP="009A767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es-MX"/>
                          <w14:ligatures w14:val="none"/>
                        </w:rPr>
                        <w:t>Anexo 18.</w:t>
                      </w:r>
                      <w:r w:rsidR="009A767E" w:rsidRPr="0037545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s-MX"/>
                          <w14:ligatures w14:val="none"/>
                        </w:rPr>
                        <w:t xml:space="preserve"> </w:t>
                      </w:r>
                      <w:r w:rsidR="009A767E" w:rsidRPr="0037545D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4"/>
                          <w:szCs w:val="24"/>
                          <w:lang w:eastAsia="es-MX"/>
                          <w14:ligatures w14:val="none"/>
                        </w:rPr>
                        <w:t xml:space="preserve">Reporte de </w:t>
                      </w:r>
                      <w:r w:rsidR="009A767E" w:rsidRPr="00693DC1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4"/>
                          <w:szCs w:val="24"/>
                          <w:lang w:eastAsia="es-MX"/>
                          <w14:ligatures w14:val="none"/>
                        </w:rPr>
                        <w:t xml:space="preserve">atención de </w:t>
                      </w:r>
                      <w:r w:rsidR="009A767E" w:rsidRPr="0037545D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4"/>
                          <w:szCs w:val="24"/>
                          <w:lang w:eastAsia="es-MX"/>
                          <w14:ligatures w14:val="none"/>
                        </w:rPr>
                        <w:t>la vertiente presencial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767E">
        <w:rPr>
          <w:noProof/>
        </w:rPr>
        <w:drawing>
          <wp:anchor distT="0" distB="0" distL="114300" distR="114300" simplePos="0" relativeHeight="251661312" behindDoc="0" locked="0" layoutInCell="1" allowOverlap="1" wp14:anchorId="7A17CDE6" wp14:editId="1D2A5D21">
            <wp:simplePos x="0" y="0"/>
            <wp:positionH relativeFrom="margin">
              <wp:posOffset>125730</wp:posOffset>
            </wp:positionH>
            <wp:positionV relativeFrom="paragraph">
              <wp:posOffset>-105248</wp:posOffset>
            </wp:positionV>
            <wp:extent cx="1358900" cy="791845"/>
            <wp:effectExtent l="0" t="0" r="0" b="8255"/>
            <wp:wrapNone/>
            <wp:docPr id="478735175" name="Imagen 478735175" descr="logo oficial negro-04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oficial negro-04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7" t="10620" b="12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67E">
        <w:rPr>
          <w:rFonts w:ascii="Arial" w:hAnsi="Arial" w:cs="Arial"/>
          <w:noProof/>
          <w:color w:val="7F7F7F" w:themeColor="text1" w:themeTint="80"/>
          <w:sz w:val="20"/>
          <w:szCs w:val="20"/>
        </w:rPr>
        <w:drawing>
          <wp:inline distT="0" distB="0" distL="0" distR="0" wp14:anchorId="433B1361" wp14:editId="32E52E34">
            <wp:extent cx="1817128" cy="619200"/>
            <wp:effectExtent l="0" t="0" r="0" b="0"/>
            <wp:docPr id="191988427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84278" name="Imagen 19198842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128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AF46" w14:textId="12D56CCE" w:rsidR="007E6F04" w:rsidRDefault="007E6F04"/>
    <w:p w14:paraId="32CB1E2B" w14:textId="7AFA487C" w:rsidR="009A767E" w:rsidRDefault="009A767E"/>
    <w:tbl>
      <w:tblPr>
        <w:tblStyle w:val="Tablaconcuadrcula"/>
        <w:tblW w:w="3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8"/>
        <w:gridCol w:w="1539"/>
      </w:tblGrid>
      <w:tr w:rsidR="00F73ECF" w:rsidRPr="00F73ECF" w14:paraId="5FD1B15C" w14:textId="77777777" w:rsidTr="00F73ECF">
        <w:trPr>
          <w:trHeight w:val="454"/>
        </w:trPr>
        <w:tc>
          <w:tcPr>
            <w:tcW w:w="1948" w:type="dxa"/>
            <w:vAlign w:val="center"/>
          </w:tcPr>
          <w:p w14:paraId="3EFC5132" w14:textId="25519934" w:rsidR="00F73ECF" w:rsidRPr="00F73ECF" w:rsidRDefault="00F73ECF" w:rsidP="00B214C9">
            <w:pPr>
              <w:jc w:val="both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Dirección distrital: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2AE5A6C" w14:textId="77777777" w:rsidR="00F73ECF" w:rsidRPr="00F73ECF" w:rsidRDefault="00F73ECF" w:rsidP="00B214C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74185C8" w14:textId="77777777" w:rsidR="007E6F04" w:rsidRPr="00F73ECF" w:rsidRDefault="007E6F04">
      <w:pPr>
        <w:rPr>
          <w:rFonts w:ascii="Arial" w:hAnsi="Arial" w:cs="Arial"/>
        </w:rPr>
      </w:pPr>
    </w:p>
    <w:tbl>
      <w:tblPr>
        <w:tblStyle w:val="Tablaconcuadrcula"/>
        <w:tblW w:w="10914" w:type="dxa"/>
        <w:jc w:val="center"/>
        <w:tblLook w:val="04A0" w:firstRow="1" w:lastRow="0" w:firstColumn="1" w:lastColumn="0" w:noHBand="0" w:noVBand="1"/>
      </w:tblPr>
      <w:tblGrid>
        <w:gridCol w:w="5017"/>
        <w:gridCol w:w="2523"/>
        <w:gridCol w:w="425"/>
        <w:gridCol w:w="392"/>
        <w:gridCol w:w="2551"/>
        <w:gridCol w:w="6"/>
      </w:tblGrid>
      <w:tr w:rsidR="003615EC" w:rsidRPr="00F73ECF" w14:paraId="73361E47" w14:textId="69A9DAC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shd w:val="clear" w:color="auto" w:fill="D9E2F3" w:themeFill="accent1" w:themeFillTint="33"/>
          </w:tcPr>
          <w:p w14:paraId="475C9778" w14:textId="25246319" w:rsidR="0035636A" w:rsidRPr="00F73ECF" w:rsidRDefault="0035636A" w:rsidP="00B214C9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F73ECF">
              <w:rPr>
                <w:rFonts w:ascii="Arial" w:hAnsi="Arial" w:cs="Arial"/>
                <w:b/>
                <w:bCs/>
              </w:rPr>
              <w:t>Características</w:t>
            </w:r>
          </w:p>
        </w:tc>
        <w:tc>
          <w:tcPr>
            <w:tcW w:w="817" w:type="dxa"/>
            <w:gridSpan w:val="2"/>
            <w:shd w:val="clear" w:color="auto" w:fill="D9E2F3" w:themeFill="accent1" w:themeFillTint="33"/>
          </w:tcPr>
          <w:p w14:paraId="160259A7" w14:textId="2062760E" w:rsidR="0035636A" w:rsidRPr="00F73ECF" w:rsidRDefault="0035636A" w:rsidP="00B214C9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F73ECF">
              <w:rPr>
                <w:rFonts w:ascii="Arial" w:hAnsi="Arial" w:cs="Arial"/>
                <w:b/>
                <w:bCs/>
              </w:rPr>
              <w:t>S</w:t>
            </w:r>
            <w:r w:rsidR="00DF2985" w:rsidRPr="00F73ECF">
              <w:rPr>
                <w:rFonts w:ascii="Arial" w:hAnsi="Arial" w:cs="Arial"/>
                <w:b/>
                <w:bCs/>
              </w:rPr>
              <w:t>í</w:t>
            </w:r>
            <w:r w:rsidRPr="00F73ECF">
              <w:rPr>
                <w:rFonts w:ascii="Arial" w:hAnsi="Arial" w:cs="Arial"/>
                <w:b/>
                <w:bCs/>
              </w:rPr>
              <w:t>/N</w:t>
            </w:r>
            <w:r w:rsidR="00DF2985" w:rsidRPr="00F73ECF">
              <w:rPr>
                <w:rFonts w:ascii="Arial" w:hAnsi="Arial" w:cs="Arial"/>
                <w:b/>
                <w:bCs/>
              </w:rPr>
              <w:t>o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343AE2B4" w14:textId="09F60759" w:rsidR="0035636A" w:rsidRPr="00F73ECF" w:rsidRDefault="0035636A" w:rsidP="00B214C9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F73ECF">
              <w:rPr>
                <w:rFonts w:ascii="Arial" w:hAnsi="Arial" w:cs="Arial"/>
                <w:b/>
                <w:bCs/>
              </w:rPr>
              <w:t>Observaciones</w:t>
            </w:r>
          </w:p>
        </w:tc>
      </w:tr>
      <w:tr w:rsidR="008D45FD" w:rsidRPr="00F73ECF" w14:paraId="63B6E8FA" w14:textId="2D7CF72F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</w:tcPr>
          <w:p w14:paraId="127A91AD" w14:textId="014591E5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¿El equipo de cómputo pudo ser colocado en planta baja?</w:t>
            </w:r>
          </w:p>
        </w:tc>
        <w:tc>
          <w:tcPr>
            <w:tcW w:w="817" w:type="dxa"/>
            <w:gridSpan w:val="2"/>
          </w:tcPr>
          <w:p w14:paraId="033357AB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E23A250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4DFE3F10" w14:textId="2816A18B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6387C09D" w14:textId="4C62A467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¿Presentó fallas de funcionamiento?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7C907C52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7401A1B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31D75C43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13EA2DAA" w14:textId="532CC034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¿El espacio destinado resultó adecuado?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9E67F31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AA49A0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56406B48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5BF45596" w14:textId="76D6743D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¿La superficie fue suficiente y conveniente?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784358E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076F2A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3F1058A3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12406296" w14:textId="1C3630D6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¿Permitió el libre acceso y desplazamiento de la población objetivo?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B12C532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23EB8D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252D39CA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7D00097D" w14:textId="65FC5223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¿Contó con iluminación apropiada?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578F261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BF7315B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463C66AE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6755B16A" w14:textId="392C44F9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¿El sistema informático CNNA2026 presentó inconvenientes?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5D84145C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F0DF9FF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197D01A7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7F4FA1C1" w14:textId="0F46AAFE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¿Permitió un acceso adecuado a las boletas electrónicas?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CFD5ED4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2BAC48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0EED2706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097798A5" w14:textId="023DD2D9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¿La red presentó intermitencias o fallos?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C27B467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40B1AE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614DB2F5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bottom w:val="single" w:sz="4" w:space="0" w:color="auto"/>
            </w:tcBorders>
          </w:tcPr>
          <w:p w14:paraId="5367EB3D" w14:textId="1E6BC8E7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¿El público objetivo pudo expresarse?</w:t>
            </w:r>
          </w:p>
        </w:tc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54B873B4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33B9EF3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3FA621A4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86753" w14:textId="77777777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08AF5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FAE7F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5E88488B" w14:textId="77777777" w:rsidTr="00C43D6C">
        <w:trPr>
          <w:jc w:val="center"/>
        </w:trPr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6C737" w14:textId="77777777" w:rsidR="008D45FD" w:rsidRPr="00F73ECF" w:rsidRDefault="008D45FD" w:rsidP="008D45F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72C7" w14:textId="5E48A4B1" w:rsidR="008D45FD" w:rsidRPr="00F73ECF" w:rsidRDefault="008D45FD" w:rsidP="008D45F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3ECF">
              <w:rPr>
                <w:rFonts w:ascii="Arial" w:hAnsi="Arial" w:cs="Arial"/>
                <w:b/>
                <w:bCs/>
              </w:rPr>
              <w:t>Nombre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286A" w14:textId="01231368" w:rsidR="008D45FD" w:rsidRPr="00F73ECF" w:rsidRDefault="008D45FD" w:rsidP="008D45F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3ECF">
              <w:rPr>
                <w:rFonts w:ascii="Arial" w:hAnsi="Arial" w:cs="Arial"/>
                <w:b/>
                <w:bCs/>
              </w:rPr>
              <w:t>Cargo</w:t>
            </w:r>
          </w:p>
        </w:tc>
      </w:tr>
      <w:tr w:rsidR="008D45FD" w:rsidRPr="00F73ECF" w14:paraId="10DC70F2" w14:textId="77777777" w:rsidTr="00C43D6C">
        <w:trPr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4702" w14:textId="057AAF70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Responsable de atención al inicio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F16B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599A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702C366A" w14:textId="77777777" w:rsidTr="00C43D6C">
        <w:trPr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FF0B" w14:textId="4EA90978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Responsable de atención en la conclusión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0E9B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2056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2800AE35" w14:textId="77777777" w:rsidTr="00564424">
        <w:trPr>
          <w:jc w:val="center"/>
        </w:trPr>
        <w:tc>
          <w:tcPr>
            <w:tcW w:w="5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3AC6B" w14:textId="77777777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A54D1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4CEDC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298734CA" w14:textId="77777777" w:rsidTr="00564424">
        <w:trPr>
          <w:jc w:val="center"/>
        </w:trPr>
        <w:tc>
          <w:tcPr>
            <w:tcW w:w="50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513A1" w14:textId="18496421" w:rsidR="008D45FD" w:rsidRPr="00F73ECF" w:rsidRDefault="008D45FD" w:rsidP="008D45F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F73ECF">
              <w:rPr>
                <w:rFonts w:ascii="Arial" w:hAnsi="Arial" w:cs="Arial"/>
              </w:rPr>
              <w:t>Personas atendidas en la sede distrital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F27D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796793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</w:tr>
      <w:tr w:rsidR="008D45FD" w:rsidRPr="00F73ECF" w14:paraId="6E1B7595" w14:textId="77777777" w:rsidTr="00C43D6C">
        <w:trPr>
          <w:gridAfter w:val="1"/>
          <w:wAfter w:w="6" w:type="dxa"/>
          <w:jc w:val="center"/>
        </w:trPr>
        <w:tc>
          <w:tcPr>
            <w:tcW w:w="7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3A5F1" w14:textId="77777777" w:rsidR="008D45FD" w:rsidRPr="00F73ECF" w:rsidRDefault="008D45FD" w:rsidP="008D45F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1FA12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AC5B0A4" w14:textId="77777777" w:rsidR="008D45FD" w:rsidRPr="00F73ECF" w:rsidRDefault="008D45FD" w:rsidP="008D45FD">
            <w:pPr>
              <w:rPr>
                <w:rFonts w:ascii="Arial" w:hAnsi="Arial" w:cs="Arial"/>
              </w:rPr>
            </w:pPr>
          </w:p>
          <w:p w14:paraId="0553777C" w14:textId="77777777" w:rsidR="008D45FD" w:rsidRPr="00F73ECF" w:rsidRDefault="008D45FD" w:rsidP="008D45F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47919A" w14:textId="34C40046" w:rsidR="007E6F04" w:rsidRPr="00F73ECF" w:rsidRDefault="00283F55" w:rsidP="007531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** </w:t>
      </w:r>
      <w:r w:rsidR="008D45FD" w:rsidRPr="00F73ECF">
        <w:rPr>
          <w:rFonts w:ascii="Arial" w:hAnsi="Arial" w:cs="Arial"/>
          <w:b/>
          <w:bCs/>
        </w:rPr>
        <w:t xml:space="preserve">Favor de registrar información </w:t>
      </w:r>
      <w:r>
        <w:rPr>
          <w:rFonts w:ascii="Arial" w:hAnsi="Arial" w:cs="Arial"/>
          <w:b/>
          <w:bCs/>
        </w:rPr>
        <w:t>verídica **</w:t>
      </w:r>
    </w:p>
    <w:sectPr w:rsidR="007E6F04" w:rsidRPr="00F73ECF" w:rsidSect="00603AE6">
      <w:headerReference w:type="default" r:id="rId8"/>
      <w:footerReference w:type="default" r:id="rId9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B764" w14:textId="77777777" w:rsidR="006E2D28" w:rsidRDefault="006E2D28" w:rsidP="007E6F04">
      <w:pPr>
        <w:spacing w:after="0" w:line="240" w:lineRule="auto"/>
      </w:pPr>
      <w:r>
        <w:separator/>
      </w:r>
    </w:p>
  </w:endnote>
  <w:endnote w:type="continuationSeparator" w:id="0">
    <w:p w14:paraId="6BD219FD" w14:textId="77777777" w:rsidR="006E2D28" w:rsidRDefault="006E2D28" w:rsidP="007E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E776" w14:textId="69B6DD76" w:rsidR="00B47AA6" w:rsidRDefault="000353AE">
    <w:pPr>
      <w:pStyle w:val="Piedepgina"/>
    </w:pPr>
    <w:r>
      <w:rPr>
        <w:b/>
        <w:bCs/>
      </w:rPr>
      <w:t>Documento</w:t>
    </w:r>
    <w:r w:rsidR="00155E60" w:rsidRPr="00155E60">
      <w:rPr>
        <w:b/>
        <w:bCs/>
      </w:rPr>
      <w:t xml:space="preserve"> de referencia: </w:t>
    </w:r>
    <w:proofErr w:type="spellStart"/>
    <w:r w:rsidR="00155E60" w:rsidRPr="00155E60">
      <w:rPr>
        <w:b/>
        <w:bCs/>
      </w:rPr>
      <w:t>DEGDHECyCC</w:t>
    </w:r>
    <w:proofErr w:type="spellEnd"/>
    <w:r w:rsidR="00155E60" w:rsidRPr="00155E60">
      <w:rPr>
        <w:b/>
        <w:bCs/>
      </w:rPr>
      <w:t>/DR/01</w:t>
    </w:r>
    <w:r w:rsidR="00A40048">
      <w:rPr>
        <w:b/>
        <w:bCs/>
      </w:rPr>
      <w:tab/>
    </w:r>
    <w:r w:rsidR="00A40048">
      <w:rPr>
        <w:b/>
        <w:bCs/>
      </w:rPr>
      <w:tab/>
      <w:t>Página 1 de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A070" w14:textId="77777777" w:rsidR="006E2D28" w:rsidRDefault="006E2D28" w:rsidP="007E6F04">
      <w:pPr>
        <w:spacing w:after="0" w:line="240" w:lineRule="auto"/>
      </w:pPr>
      <w:r>
        <w:separator/>
      </w:r>
    </w:p>
  </w:footnote>
  <w:footnote w:type="continuationSeparator" w:id="0">
    <w:p w14:paraId="72870C67" w14:textId="77777777" w:rsidR="006E2D28" w:rsidRDefault="006E2D28" w:rsidP="007E6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D68D" w14:textId="542082A5" w:rsidR="009A767E" w:rsidRDefault="009A767E" w:rsidP="00B47AA6">
    <w:pPr>
      <w:pStyle w:val="Encabezado"/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B4461C">
      <w:rPr>
        <w:rFonts w:ascii="Arial" w:hAnsi="Arial" w:cs="Arial"/>
        <w:noProof/>
        <w:color w:val="7F7F7F" w:themeColor="text1" w:themeTint="80"/>
        <w:sz w:val="20"/>
        <w:szCs w:val="20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AD76E31" wp14:editId="1A9E5B3D">
              <wp:simplePos x="0" y="0"/>
              <wp:positionH relativeFrom="margin">
                <wp:posOffset>2083981</wp:posOffset>
              </wp:positionH>
              <wp:positionV relativeFrom="paragraph">
                <wp:posOffset>7620</wp:posOffset>
              </wp:positionV>
              <wp:extent cx="2583712" cy="838200"/>
              <wp:effectExtent l="0" t="0" r="7620" b="0"/>
              <wp:wrapNone/>
              <wp:docPr id="212211230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3712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E811E7" w14:textId="49473795" w:rsidR="00B47AA6" w:rsidRPr="009A767E" w:rsidRDefault="00B47AA6" w:rsidP="009A76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9A767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Documento rector de la Consulta</w:t>
                          </w:r>
                          <w:r w:rsidR="009A767E" w:rsidRPr="009A767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9A767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para Niñas, Niños y Adolescentes 2026</w:t>
                          </w:r>
                        </w:p>
                        <w:p w14:paraId="0E03915B" w14:textId="77777777" w:rsidR="00B47AA6" w:rsidRPr="00D26A8D" w:rsidRDefault="00B47AA6" w:rsidP="00B47AA6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D76E3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64.1pt;margin-top:.6pt;width:203.45pt;height:6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KDQIAAPYDAAAOAAAAZHJzL2Uyb0RvYy54bWysU9tu2zAMfR+wfxD0vjhJkzU14hRdugwD&#10;ugvQ7QNkWY6FyaJGKbGzry8lu2m2vQ3TgyCK1C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" stroked="f">
              <v:textbox>
                <w:txbxContent>
                  <w:p w14:paraId="1CE811E7" w14:textId="49473795" w:rsidR="00B47AA6" w:rsidRPr="009A767E" w:rsidRDefault="00B47AA6" w:rsidP="009A767E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9A767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Documento rector de la Consulta</w:t>
                    </w:r>
                    <w:r w:rsidR="009A767E" w:rsidRPr="009A767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Pr="009A767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para Niñas, Niños y Adolescentes 2026</w:t>
                    </w:r>
                  </w:p>
                  <w:p w14:paraId="0E03915B" w14:textId="77777777" w:rsidR="00B47AA6" w:rsidRPr="00D26A8D" w:rsidRDefault="00B47AA6" w:rsidP="00B47AA6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47AA6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proofErr w:type="spellStart"/>
    <w:r w:rsidR="00B47AA6" w:rsidRPr="00B47AA6">
      <w:rPr>
        <w:rFonts w:ascii="Arial" w:hAnsi="Arial" w:cs="Arial"/>
        <w:color w:val="7F7F7F" w:themeColor="text1" w:themeTint="80"/>
        <w:sz w:val="20"/>
        <w:szCs w:val="20"/>
      </w:rPr>
      <w:t>iii</w:t>
    </w:r>
    <w:proofErr w:type="spellEnd"/>
    <w:r w:rsidR="00B47AA6" w:rsidRPr="00B47AA6">
      <w:rPr>
        <w:rFonts w:ascii="Arial" w:hAnsi="Arial" w:cs="Arial"/>
        <w:color w:val="7F7F7F" w:themeColor="text1" w:themeTint="80"/>
        <w:sz w:val="20"/>
        <w:szCs w:val="20"/>
      </w:rPr>
      <w:t>.</w:t>
    </w:r>
    <w:r w:rsidR="00B47AA6" w:rsidRPr="00B47AA6">
      <w:rPr>
        <w:rFonts w:ascii="Arial" w:hAnsi="Arial" w:cs="Arial"/>
        <w:color w:val="7F7F7F" w:themeColor="text1" w:themeTint="80"/>
        <w:sz w:val="20"/>
        <w:szCs w:val="20"/>
      </w:rPr>
      <w:tab/>
    </w:r>
  </w:p>
  <w:p w14:paraId="39EBF9A5" w14:textId="067EC875" w:rsidR="00B47AA6" w:rsidRDefault="00C57B3E" w:rsidP="00B47AA6">
    <w:pPr>
      <w:pStyle w:val="Encabezado"/>
      <w:jc w:val="right"/>
      <w:rPr>
        <w:rFonts w:ascii="Arial" w:hAnsi="Arial" w:cs="Arial"/>
        <w:color w:val="7F7F7F" w:themeColor="text1" w:themeTint="80"/>
        <w:sz w:val="20"/>
        <w:szCs w:val="20"/>
      </w:rPr>
    </w:pPr>
    <w:proofErr w:type="spellStart"/>
    <w:r>
      <w:rPr>
        <w:rFonts w:ascii="Arial" w:hAnsi="Arial" w:cs="Arial"/>
        <w:color w:val="7F7F7F" w:themeColor="text1" w:themeTint="80"/>
        <w:sz w:val="20"/>
        <w:szCs w:val="20"/>
      </w:rPr>
      <w:t>DEGDHECyCC</w:t>
    </w:r>
    <w:proofErr w:type="spellEnd"/>
    <w:r>
      <w:rPr>
        <w:rFonts w:ascii="Arial" w:hAnsi="Arial" w:cs="Arial"/>
        <w:color w:val="7F7F7F" w:themeColor="text1" w:themeTint="80"/>
        <w:sz w:val="20"/>
        <w:szCs w:val="20"/>
      </w:rPr>
      <w:t>/FR/27</w:t>
    </w:r>
  </w:p>
  <w:p w14:paraId="02A7DEE0" w14:textId="73E66AFD" w:rsidR="00B47AA6" w:rsidRDefault="00B47AA6" w:rsidP="00B47AA6">
    <w:pPr>
      <w:pStyle w:val="Encabezado"/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</w:rPr>
      <w:t>Revisión:00</w:t>
    </w:r>
  </w:p>
  <w:p w14:paraId="022043D8" w14:textId="56469D98" w:rsidR="00B47AA6" w:rsidRPr="00B4461C" w:rsidRDefault="00B47AA6" w:rsidP="009A767E">
    <w:pPr>
      <w:pStyle w:val="Encabezado"/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</w:rPr>
      <w:t>Fecha de revisión: 23/04/2026</w:t>
    </w:r>
    <w:r w:rsidR="009A767E">
      <w:rPr>
        <w:rFonts w:ascii="Arial" w:hAnsi="Arial" w:cs="Arial"/>
        <w:color w:val="7F7F7F" w:themeColor="text1" w:themeTint="80"/>
        <w:sz w:val="20"/>
        <w:szCs w:val="20"/>
      </w:rPr>
      <w:t xml:space="preserve"> </w:t>
    </w:r>
  </w:p>
  <w:p w14:paraId="5A7FCE2F" w14:textId="2D7B39E3" w:rsidR="007E6F04" w:rsidRDefault="007E6F04">
    <w:pPr>
      <w:pStyle w:val="Encabezado"/>
    </w:pPr>
  </w:p>
  <w:p w14:paraId="7EA58ABA" w14:textId="0B41BF73" w:rsidR="007E6F04" w:rsidRDefault="007E6F0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04"/>
    <w:rsid w:val="00027CD5"/>
    <w:rsid w:val="000353AE"/>
    <w:rsid w:val="000A7248"/>
    <w:rsid w:val="000D407D"/>
    <w:rsid w:val="00155E60"/>
    <w:rsid w:val="00183F4B"/>
    <w:rsid w:val="00273BF8"/>
    <w:rsid w:val="00283F55"/>
    <w:rsid w:val="002A33F8"/>
    <w:rsid w:val="0035636A"/>
    <w:rsid w:val="003615EC"/>
    <w:rsid w:val="00371789"/>
    <w:rsid w:val="00386BF8"/>
    <w:rsid w:val="004B1C7C"/>
    <w:rsid w:val="00526877"/>
    <w:rsid w:val="00564424"/>
    <w:rsid w:val="0057742F"/>
    <w:rsid w:val="005966D7"/>
    <w:rsid w:val="00603AE6"/>
    <w:rsid w:val="00667A2F"/>
    <w:rsid w:val="006B21DC"/>
    <w:rsid w:val="006B75CD"/>
    <w:rsid w:val="006E2D28"/>
    <w:rsid w:val="007030D4"/>
    <w:rsid w:val="00706FFF"/>
    <w:rsid w:val="00712D6B"/>
    <w:rsid w:val="00714F42"/>
    <w:rsid w:val="007531A9"/>
    <w:rsid w:val="00784793"/>
    <w:rsid w:val="007A23E1"/>
    <w:rsid w:val="007E6F04"/>
    <w:rsid w:val="00852818"/>
    <w:rsid w:val="0087098B"/>
    <w:rsid w:val="00881477"/>
    <w:rsid w:val="008D45FD"/>
    <w:rsid w:val="008D5923"/>
    <w:rsid w:val="009731B0"/>
    <w:rsid w:val="0098287D"/>
    <w:rsid w:val="009A767E"/>
    <w:rsid w:val="00A40048"/>
    <w:rsid w:val="00A43178"/>
    <w:rsid w:val="00A45B7C"/>
    <w:rsid w:val="00A82C11"/>
    <w:rsid w:val="00AC45A4"/>
    <w:rsid w:val="00B079B3"/>
    <w:rsid w:val="00B214C9"/>
    <w:rsid w:val="00B3061B"/>
    <w:rsid w:val="00B47AA6"/>
    <w:rsid w:val="00B710F5"/>
    <w:rsid w:val="00B937FB"/>
    <w:rsid w:val="00BB2041"/>
    <w:rsid w:val="00C00788"/>
    <w:rsid w:val="00C43D6C"/>
    <w:rsid w:val="00C57B3E"/>
    <w:rsid w:val="00C739D1"/>
    <w:rsid w:val="00C86669"/>
    <w:rsid w:val="00CA0B55"/>
    <w:rsid w:val="00CA581F"/>
    <w:rsid w:val="00DE192F"/>
    <w:rsid w:val="00DF2985"/>
    <w:rsid w:val="00E07B2B"/>
    <w:rsid w:val="00E46F16"/>
    <w:rsid w:val="00E47CAD"/>
    <w:rsid w:val="00E84498"/>
    <w:rsid w:val="00F7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B9880"/>
  <w15:chartTrackingRefBased/>
  <w15:docId w15:val="{24264784-3F55-4C32-9F9D-4A7AA26E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6F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04"/>
  </w:style>
  <w:style w:type="paragraph" w:styleId="Piedepgina">
    <w:name w:val="footer"/>
    <w:basedOn w:val="Normal"/>
    <w:link w:val="PiedepginaCar"/>
    <w:uiPriority w:val="99"/>
    <w:unhideWhenUsed/>
    <w:rsid w:val="007E6F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04"/>
  </w:style>
  <w:style w:type="table" w:styleId="Tablaconcuadrcula">
    <w:name w:val="Table Grid"/>
    <w:basedOn w:val="Tablanormal"/>
    <w:uiPriority w:val="39"/>
    <w:rsid w:val="007E6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IEDF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Ignacio Chávez Chávez</dc:creator>
  <cp:keywords/>
  <dc:description/>
  <cp:lastModifiedBy>Marco Antonio Torres Jimenez</cp:lastModifiedBy>
  <cp:revision>3</cp:revision>
  <dcterms:created xsi:type="dcterms:W3CDTF">2026-09-23T22:47:00Z</dcterms:created>
  <dcterms:modified xsi:type="dcterms:W3CDTF">2026-09-28T18:09:00Z</dcterms:modified>
</cp:coreProperties>
</file>