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79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525"/>
        <w:gridCol w:w="2260"/>
        <w:gridCol w:w="850"/>
        <w:gridCol w:w="5245"/>
        <w:gridCol w:w="1559"/>
        <w:gridCol w:w="1747"/>
      </w:tblGrid>
      <w:tr w:rsidR="009E7B25" w:rsidRPr="00687E3B" w14:paraId="5E027088" w14:textId="16F6DB05" w:rsidTr="0047764C">
        <w:trPr>
          <w:trHeight w:val="869"/>
          <w:tblHeader/>
        </w:trPr>
        <w:tc>
          <w:tcPr>
            <w:tcW w:w="610" w:type="dxa"/>
            <w:shd w:val="clear" w:color="auto" w:fill="C0B4D6"/>
            <w:vAlign w:val="center"/>
          </w:tcPr>
          <w:p w14:paraId="11245D14" w14:textId="302E9822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No. </w:t>
            </w:r>
          </w:p>
        </w:tc>
        <w:tc>
          <w:tcPr>
            <w:tcW w:w="1525" w:type="dxa"/>
            <w:shd w:val="clear" w:color="auto" w:fill="C0B4D6"/>
            <w:vAlign w:val="center"/>
          </w:tcPr>
          <w:p w14:paraId="3B1386AE" w14:textId="77777777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Demarcación </w:t>
            </w:r>
          </w:p>
          <w:p w14:paraId="7722A6D0" w14:textId="77777777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Territorial</w:t>
            </w:r>
          </w:p>
        </w:tc>
        <w:tc>
          <w:tcPr>
            <w:tcW w:w="2260" w:type="dxa"/>
            <w:shd w:val="clear" w:color="auto" w:fill="C0B4D6"/>
            <w:vAlign w:val="center"/>
          </w:tcPr>
          <w:p w14:paraId="2953BE57" w14:textId="69AE634B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</w:rPr>
              <w:t xml:space="preserve"> Fecha</w:t>
            </w:r>
          </w:p>
        </w:tc>
        <w:tc>
          <w:tcPr>
            <w:tcW w:w="850" w:type="dxa"/>
            <w:shd w:val="clear" w:color="auto" w:fill="C0B4D6"/>
            <w:vAlign w:val="center"/>
          </w:tcPr>
          <w:p w14:paraId="2C6CD49A" w14:textId="00B1353B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245" w:type="dxa"/>
            <w:shd w:val="clear" w:color="auto" w:fill="C0B4D6"/>
            <w:vAlign w:val="center"/>
          </w:tcPr>
          <w:p w14:paraId="20837A90" w14:textId="77777777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1559" w:type="dxa"/>
            <w:shd w:val="clear" w:color="auto" w:fill="C0B4D6"/>
          </w:tcPr>
          <w:p w14:paraId="339045EF" w14:textId="26DC3BD3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</w:rPr>
              <w:t>Dirección Distrital Cabecera de Demarcación</w:t>
            </w:r>
          </w:p>
        </w:tc>
        <w:tc>
          <w:tcPr>
            <w:tcW w:w="1747" w:type="dxa"/>
            <w:shd w:val="clear" w:color="auto" w:fill="C0B4D6"/>
            <w:vAlign w:val="center"/>
          </w:tcPr>
          <w:p w14:paraId="173CFE8C" w14:textId="0CB8995B" w:rsidR="009E7B25" w:rsidRPr="002A06DE" w:rsidRDefault="009E7B25" w:rsidP="00760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6DE">
              <w:rPr>
                <w:rFonts w:ascii="Arial" w:hAnsi="Arial" w:cs="Arial"/>
                <w:b/>
                <w:sz w:val="20"/>
                <w:szCs w:val="20"/>
              </w:rPr>
              <w:t>Distritos Convergentes</w:t>
            </w:r>
          </w:p>
        </w:tc>
      </w:tr>
      <w:tr w:rsidR="00905569" w:rsidRPr="004B7A5B" w14:paraId="0090D873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27990C6B" w14:textId="7DA1EA3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57E3738" w14:textId="3E2B105E" w:rsidR="00905569" w:rsidRPr="00127E8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05391">
              <w:rPr>
                <w:rFonts w:ascii="Arial" w:hAnsi="Arial" w:cs="Arial"/>
                <w:b/>
                <w:sz w:val="20"/>
                <w:szCs w:val="20"/>
                <w:lang w:val="es-ES"/>
              </w:rPr>
              <w:t>Álvaro Obregón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51FC2D6" w14:textId="77777777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053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Lunes</w:t>
            </w:r>
          </w:p>
          <w:p w14:paraId="46192AB9" w14:textId="7E8259AA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053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22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88CAB5" w14:textId="69B6CB5D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053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71FE351" w14:textId="55D8C05A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 w:rsidRPr="00A05391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  <w:t>Salón de Usos Múltiples</w:t>
            </w:r>
            <w:r w:rsidR="0047764C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 xml:space="preserve"> </w:t>
            </w:r>
            <w:r w:rsidRPr="0047764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  <w:t>Alcaldía Álvaro Obregón</w:t>
            </w:r>
            <w:r w:rsidR="0047764C" w:rsidRPr="0047764C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>,</w:t>
            </w:r>
          </w:p>
          <w:p w14:paraId="70D550E0" w14:textId="4C4751F4" w:rsidR="00905569" w:rsidRPr="00127E8A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A0539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>Prolongación Calle 10 s/n, esquina con Calle Canario, Colonia Tolteca, Álvaro Obregón, C.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 xml:space="preserve"> </w:t>
            </w:r>
            <w:r w:rsidRPr="00A0539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>P. 01150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es-MX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8C9A62" w14:textId="5781AF24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270B88EE" w14:textId="2528D691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 y 32</w:t>
            </w:r>
          </w:p>
        </w:tc>
      </w:tr>
      <w:tr w:rsidR="00905569" w:rsidRPr="004B7A5B" w14:paraId="56359EF2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789B039A" w14:textId="47A37EBF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6DE61CFC" w14:textId="0B0CC891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31E6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Azcapotzalco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047719C1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Jueves</w:t>
            </w:r>
          </w:p>
          <w:p w14:paraId="2FF2DB12" w14:textId="6823A1A1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CB0E32" w14:textId="39FC973F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16:30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EBBE6C9" w14:textId="0991A283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</w:pPr>
            <w:r w:rsidRPr="00831E6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Videoteca “Manuel Álvarez Bravo”</w:t>
            </w:r>
            <w:r w:rsidRPr="005E1649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,</w:t>
            </w:r>
          </w:p>
          <w:p w14:paraId="12EC40AD" w14:textId="03B62BD3" w:rsidR="00905569" w:rsidRPr="00A05391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C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alle Jerusalén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,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 esq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uina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 Av</w:t>
            </w:r>
            <w:r w:rsidR="00A46FB1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enida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 Azcapotzalco, Col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onia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 Centro de Azcapotzalco, Azcapotzalco, 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. 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. </w:t>
            </w: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 xml:space="preserve"> 02000.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79DC48" w14:textId="6DFF773F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3A0468CF" w14:textId="7C8EA69E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</w:tr>
      <w:tr w:rsidR="00905569" w:rsidRPr="004B7A5B" w14:paraId="7816CA21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6C024F8C" w14:textId="664250E8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FB2A838" w14:textId="3E383AA0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F14C4">
              <w:rPr>
                <w:rFonts w:ascii="Arial" w:hAnsi="Arial" w:cs="Arial"/>
                <w:b/>
                <w:sz w:val="20"/>
                <w:szCs w:val="20"/>
              </w:rPr>
              <w:t>Benito Juárez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0E2DEF8F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Jueves</w:t>
            </w:r>
          </w:p>
          <w:p w14:paraId="73EC37A5" w14:textId="134BF5DA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25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1FA3D6" w14:textId="642368CF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4BC5B77" w14:textId="790DCF26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7F14C4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Auditorio “</w:t>
            </w:r>
            <w:proofErr w:type="spellStart"/>
            <w:r w:rsidRPr="007F14C4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Euquerio</w:t>
            </w:r>
            <w:proofErr w:type="spellEnd"/>
            <w:r w:rsidRPr="007F14C4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Guerrero”</w:t>
            </w:r>
            <w:r w:rsidRPr="00DA0A67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</w:p>
          <w:p w14:paraId="00DD1BFE" w14:textId="6FB458B7" w:rsidR="00905569" w:rsidRPr="00A05391" w:rsidRDefault="0047764C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U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bicado en el sótano del edificio de Soluciones, Av</w:t>
            </w:r>
            <w:r w:rsidR="00905569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enida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Cuauhtémoc 1240, </w:t>
            </w:r>
            <w:r w:rsidR="00905569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ol</w:t>
            </w:r>
            <w:r w:rsidR="00905569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onia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S</w:t>
            </w:r>
            <w:r w:rsidR="00905569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an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ta Cruz Atoyac, Benito Juárez, C.</w:t>
            </w:r>
            <w:r w:rsidR="00905569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05569" w:rsidRPr="007F14C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P. 03310.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878B2F" w14:textId="5E1F1D95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3F34E7D" w14:textId="6ABEB2B2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905569" w:rsidRPr="004B7A5B" w14:paraId="3C8B87A8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43CDF509" w14:textId="1926C73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F3E28CB" w14:textId="28A9E566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Coyoacán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8D2516C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1EAFDB60" w14:textId="578A6E21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12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FAD5E" w14:textId="74AFD648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7194205" w14:textId="633194BA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D63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Foro Cultural “Ana María Hernández”</w:t>
            </w:r>
            <w:r w:rsidR="0047764C" w:rsidRPr="0047764C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</w:p>
          <w:p w14:paraId="4C2AD187" w14:textId="2D75757F" w:rsidR="00905569" w:rsidRPr="00A05391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 w:rsidRPr="004D636C">
              <w:rPr>
                <w:rFonts w:ascii="Arial" w:hAnsi="Arial" w:cs="Arial"/>
                <w:sz w:val="20"/>
                <w:szCs w:val="20"/>
                <w:lang w:val="es-ES" w:eastAsia="es-ES"/>
              </w:rPr>
              <w:t>Av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enida</w:t>
            </w:r>
            <w:r w:rsidRPr="004D63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Pacífico 181, Col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onia</w:t>
            </w:r>
            <w:r w:rsidRPr="004D63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Concepción,</w:t>
            </w:r>
            <w:r w:rsidR="0047764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C. P. </w:t>
            </w:r>
            <w:r w:rsidRPr="004D636C">
              <w:rPr>
                <w:rFonts w:ascii="Arial" w:hAnsi="Arial" w:cs="Arial"/>
                <w:sz w:val="20"/>
                <w:szCs w:val="20"/>
                <w:lang w:val="es-ES" w:eastAsia="es-ES"/>
              </w:rPr>
              <w:t>04020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 w:rsidRPr="004D63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B514D7" w14:textId="10302C8E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3AED4C0E" w14:textId="232A0BF8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905569" w:rsidRPr="004B7A5B" w14:paraId="663682B7" w14:textId="77777777" w:rsidTr="0047764C">
        <w:trPr>
          <w:trHeight w:val="1227"/>
        </w:trPr>
        <w:tc>
          <w:tcPr>
            <w:tcW w:w="610" w:type="dxa"/>
            <w:shd w:val="clear" w:color="auto" w:fill="FFFFFF" w:themeFill="background1"/>
            <w:vAlign w:val="center"/>
          </w:tcPr>
          <w:p w14:paraId="6A998D29" w14:textId="7FB5A19B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FC93C28" w14:textId="2213332F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Cuajimalpa de Morelos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559F5848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06159158" w14:textId="5D0AA390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758309" w14:textId="7C31AA3E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D554DE4" w14:textId="7C9A13C5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4D636C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Teatro Morelos</w:t>
            </w:r>
            <w:r w:rsidRPr="00215F37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</w:p>
          <w:p w14:paraId="2B30AE3D" w14:textId="00238295" w:rsidR="00905569" w:rsidRPr="00A05391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</w:t>
            </w:r>
            <w:r w:rsidRPr="004D636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venida Juárez s/n, esquina con 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</w:t>
            </w:r>
            <w:r w:rsidRPr="004D636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venida México, San Pedro Cuajimalpa,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A0A67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Cuajimalpa de Morelos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4D636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C.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D636C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P. 05000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9915F5" w14:textId="458A2436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5F9BFAE4" w14:textId="77777777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DF4DD68" w14:textId="77777777" w:rsidR="00905569" w:rsidRPr="000852EC" w:rsidRDefault="00905569" w:rsidP="0090556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5DEE428" w14:textId="77777777" w:rsidR="00905569" w:rsidRDefault="00905569" w:rsidP="0090556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CEC0988" w14:textId="77777777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05569" w:rsidRPr="004B7A5B" w14:paraId="065704E3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175471F4" w14:textId="7605B795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DA449B3" w14:textId="39BE0DC2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826E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Cuauhtémoc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4B22938F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Martes</w:t>
            </w:r>
          </w:p>
          <w:p w14:paraId="42AC2A60" w14:textId="0883A4C0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23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E27040" w14:textId="3D541E63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B7B9CE8" w14:textId="603F58CE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“</w:t>
            </w:r>
            <w:r w:rsidRPr="00E826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Museo de la Mujer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”</w:t>
            </w:r>
            <w:r w:rsidRPr="005E164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46F93D1D" w14:textId="524F68FD" w:rsidR="00905569" w:rsidRPr="00A05391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val="pt-PT" w:eastAsia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Calle</w:t>
            </w:r>
            <w:r w:rsidRPr="00E826E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República de Bolivia 17,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E826E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olonia Centro, Cuauhtémoc, C.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826E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P. 06020.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AA50A8" w14:textId="2FD97A60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3AE5360B" w14:textId="45388C2B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905569" w:rsidRPr="004B7A5B" w14:paraId="0AC2065E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4C962EFC" w14:textId="5460CE22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7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8954872" w14:textId="0D51BF0D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31EA7">
              <w:rPr>
                <w:rFonts w:ascii="Arial" w:hAnsi="Arial" w:cs="Arial"/>
                <w:b/>
                <w:sz w:val="20"/>
                <w:szCs w:val="20"/>
                <w:lang w:val="es-ES"/>
              </w:rPr>
              <w:t>Gustavo A. Madero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41AFDE3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A06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52092184" w14:textId="6A8AAEBA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19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57B891" w14:textId="655DF76D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31E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748B4C8" w14:textId="3B4C4E06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931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Auditorio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“</w:t>
            </w:r>
            <w:r w:rsidRPr="00931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Quetzalcóatl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</w:p>
          <w:p w14:paraId="175076EF" w14:textId="793EBF95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Alcaldía Gustavo A. Madero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Calle Vicente Villada, 5 de </w:t>
            </w:r>
            <w:proofErr w:type="gramStart"/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Febrero</w:t>
            </w:r>
            <w:proofErr w:type="gramEnd"/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 Villa Gustavo A. Madero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Gustavo A. Madero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C. P. </w:t>
            </w:r>
            <w:r w:rsidRPr="00931EA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0705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EF63A7" w14:textId="0A1B4D9F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6ECEB350" w14:textId="547D765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01, 02 y 04</w:t>
            </w:r>
          </w:p>
        </w:tc>
      </w:tr>
      <w:tr w:rsidR="00905569" w:rsidRPr="004B7A5B" w14:paraId="284CE488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1285A275" w14:textId="20D0C3B2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BB623FE" w14:textId="5E867A86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  <w:lang w:val="es-ES"/>
              </w:rPr>
              <w:t>Iztacalco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817501A" w14:textId="77777777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Jueves</w:t>
            </w:r>
          </w:p>
          <w:p w14:paraId="058F97AD" w14:textId="6168E516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18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A7780" w14:textId="10296F90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16:00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F08DB22" w14:textId="61CB4DA3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27E8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Plaza “San Matías”</w:t>
            </w:r>
            <w:r w:rsidRPr="00DA0A67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</w:p>
          <w:p w14:paraId="3C87576C" w14:textId="795A0F46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27E8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errada </w:t>
            </w:r>
            <w:r w:rsidRPr="00127E8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Juárez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127E8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N. 10 B, Barrio la Asunción, Iztacalco, C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127E8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  <w:r w:rsidRPr="00127E8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08600.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318FB2" w14:textId="24147B08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B6261C1" w14:textId="40C0B8AC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905569" w:rsidRPr="004B7A5B" w14:paraId="461DAB59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33C35E3D" w14:textId="03F0593C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6903140A" w14:textId="672DECCD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  <w:lang w:val="es-ES"/>
              </w:rPr>
              <w:t>Iztapalapa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7E2696F" w14:textId="77777777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Jueves</w:t>
            </w:r>
          </w:p>
          <w:p w14:paraId="3624A138" w14:textId="73F3B5EA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04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49B62A" w14:textId="6796D61B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F56FA85" w14:textId="77777777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Sala de Conciertos</w:t>
            </w:r>
            <w:r w:rsidRPr="00127E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4776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de la </w:t>
            </w:r>
          </w:p>
          <w:p w14:paraId="58509492" w14:textId="0367C757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4776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Utopía de Santa Cruz Meyehualco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</w:p>
          <w:p w14:paraId="44DE3469" w14:textId="300A150E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27E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Calle 71 s/n,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Calzada Ermita Iztapalapa, </w:t>
            </w:r>
            <w:r w:rsidRPr="00127E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Santa Cruz Meyehualco, Iztapalapa,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C. P. </w:t>
            </w:r>
            <w:r w:rsidRPr="00127E8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09060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8D811B" w14:textId="4F0BD975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E9E9DEF" w14:textId="14A23B18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 22, 27, 28, 29 y 31</w:t>
            </w:r>
          </w:p>
        </w:tc>
      </w:tr>
      <w:tr w:rsidR="00905569" w:rsidRPr="004B7A5B" w14:paraId="58B0F820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22EF1498" w14:textId="1D27A065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10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8F5D639" w14:textId="13B5B8AF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  <w:lang w:val="es-ES"/>
              </w:rPr>
              <w:t>La Magdalena Contreras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3D7AC846" w14:textId="77777777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1A281BBB" w14:textId="2A61EFD6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BC924E" w14:textId="0A3AA662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27E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3AC0CC1" w14:textId="7A72063A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8A">
              <w:rPr>
                <w:rFonts w:ascii="Arial" w:hAnsi="Arial" w:cs="Arial"/>
                <w:b/>
                <w:bCs/>
                <w:sz w:val="20"/>
                <w:szCs w:val="20"/>
              </w:rPr>
              <w:t>Deportivo “Casa Popular”</w:t>
            </w:r>
            <w:r w:rsidRPr="00127E8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04564BF" w14:textId="5337184C" w:rsidR="00905569" w:rsidRDefault="005D0CEF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0CEF">
              <w:rPr>
                <w:rFonts w:ascii="Arial" w:hAnsi="Arial" w:cs="Arial"/>
                <w:sz w:val="20"/>
                <w:szCs w:val="20"/>
              </w:rPr>
              <w:t>Av. Luis Cabrera #1</w:t>
            </w:r>
            <w:r w:rsidR="00905569" w:rsidRPr="00127E8A">
              <w:rPr>
                <w:rFonts w:ascii="Arial" w:hAnsi="Arial" w:cs="Arial"/>
                <w:sz w:val="20"/>
                <w:szCs w:val="20"/>
              </w:rPr>
              <w:t>, San Jerónimo Lídice, La Magdalena Contreras, C</w:t>
            </w:r>
            <w:r w:rsidR="009055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05569" w:rsidRPr="00127E8A">
              <w:rPr>
                <w:rFonts w:ascii="Arial" w:hAnsi="Arial" w:cs="Arial"/>
                <w:sz w:val="20"/>
                <w:szCs w:val="20"/>
              </w:rPr>
              <w:t>P</w:t>
            </w:r>
            <w:r w:rsidR="00905569">
              <w:rPr>
                <w:rFonts w:ascii="Arial" w:hAnsi="Arial" w:cs="Arial"/>
                <w:sz w:val="20"/>
                <w:szCs w:val="20"/>
              </w:rPr>
              <w:t>.</w:t>
            </w:r>
            <w:r w:rsidR="00905569" w:rsidRPr="00127E8A">
              <w:rPr>
                <w:rFonts w:ascii="Arial" w:hAnsi="Arial" w:cs="Arial"/>
                <w:sz w:val="20"/>
                <w:szCs w:val="20"/>
              </w:rPr>
              <w:t xml:space="preserve"> 10200.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36C5E3" w14:textId="33FB962E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8A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7D52486A" w14:textId="77777777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569" w:rsidRPr="004B7A5B" w14:paraId="5EC8239B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0AC31FF3" w14:textId="1BFF97FC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11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AAD6F70" w14:textId="5F10D47E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826EA">
              <w:rPr>
                <w:rFonts w:ascii="Arial" w:hAnsi="Arial" w:cs="Arial"/>
                <w:b/>
                <w:sz w:val="20"/>
                <w:szCs w:val="20"/>
              </w:rPr>
              <w:t>Miguel Hidalgo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23B4DFD6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Domingo</w:t>
            </w:r>
          </w:p>
          <w:p w14:paraId="6A99046F" w14:textId="6CFBDB1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21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4C1422" w14:textId="15113D6E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3C94DE7" w14:textId="0CBE9A58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</w:pPr>
            <w:r w:rsidRPr="007F14C4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Deportivo 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“</w:t>
            </w:r>
            <w:r w:rsidRPr="007F14C4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José María Morelos y Pavón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”</w:t>
            </w:r>
            <w:r w:rsidRPr="00DA0A67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,</w:t>
            </w:r>
          </w:p>
          <w:p w14:paraId="00AD0EDC" w14:textId="0365CF2B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(Deportivo Pavón)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,</w:t>
            </w:r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 Lago </w:t>
            </w:r>
            <w:proofErr w:type="spellStart"/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Trasimeno</w:t>
            </w:r>
            <w:proofErr w:type="spellEnd"/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 s/n, Colonia Pensil Norte, Miguel Hidalgo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,</w:t>
            </w:r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 C.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 xml:space="preserve"> </w:t>
            </w:r>
            <w:r w:rsidRPr="007F14C4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P. 11430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1FAB5F" w14:textId="10D0978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7BFE1DBF" w14:textId="2D522130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</w:tr>
      <w:tr w:rsidR="00905569" w:rsidRPr="004B7A5B" w14:paraId="6F0C756C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2E20854B" w14:textId="52AB310A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12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0A6695C" w14:textId="73504AB5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1E66">
              <w:rPr>
                <w:rFonts w:ascii="Arial" w:hAnsi="Arial" w:cs="Arial"/>
                <w:b/>
                <w:sz w:val="20"/>
                <w:szCs w:val="20"/>
                <w:lang w:val="es-ES"/>
              </w:rPr>
              <w:t>Milpa Alta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6A4EF19F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Miércoles</w:t>
            </w:r>
          </w:p>
          <w:p w14:paraId="7B24C376" w14:textId="719841F1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24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6B8C4A" w14:textId="7926AAF1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E05A040" w14:textId="68E1B3B4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831E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Centro Cultural Calmécac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Pr="00831E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54F1C7A0" w14:textId="0733EC87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alle</w:t>
            </w: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Prol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ongación</w:t>
            </w: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Puebla </w:t>
            </w:r>
            <w:proofErr w:type="spellStart"/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Nte</w:t>
            </w:r>
            <w:proofErr w:type="spellEnd"/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s/n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Villa Milpa Alta,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Milpa Alta,</w:t>
            </w: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31E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P. 12000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842FAC" w14:textId="4413648E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C25BE91" w14:textId="77777777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569" w:rsidRPr="004B7A5B" w14:paraId="514D2236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64811E0F" w14:textId="6B444013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13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86B04FC" w14:textId="3DFA1EA4" w:rsidR="00905569" w:rsidRPr="00E826E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1E6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Tláhuac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3F765B23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4CAB01BA" w14:textId="3A93143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26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6E0FAA" w14:textId="377BA5A0" w:rsidR="00905569" w:rsidRPr="00831E66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08EA150" w14:textId="77777777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31E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Centro Social de Barrio </w:t>
            </w:r>
          </w:p>
          <w:p w14:paraId="6D4C6C49" w14:textId="51CD003A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831E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Josefa Ortiz de Domínguez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”,</w:t>
            </w:r>
          </w:p>
          <w:p w14:paraId="345BD775" w14:textId="35B7F55B" w:rsidR="00905569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1E6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Andador Hidalgo, casi esquina Nicolás Bravo, Barrio La Asunción, Tláhuac.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657028" w14:textId="61151D0F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488C8167" w14:textId="0208AE6E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905569" w:rsidRPr="004B7A5B" w14:paraId="45E17140" w14:textId="77777777" w:rsidTr="006955AA">
        <w:trPr>
          <w:trHeight w:val="1067"/>
        </w:trPr>
        <w:tc>
          <w:tcPr>
            <w:tcW w:w="610" w:type="dxa"/>
            <w:shd w:val="clear" w:color="auto" w:fill="FFFFFF" w:themeFill="background1"/>
            <w:vAlign w:val="center"/>
          </w:tcPr>
          <w:p w14:paraId="72D69739" w14:textId="24244679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14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D745786" w14:textId="29036AF9" w:rsidR="00905569" w:rsidRPr="00A05391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F14C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Tlalpan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032B8A5C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634E8638" w14:textId="38678BDE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05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800AAD" w14:textId="776D9013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F625020" w14:textId="71520AAC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F7BE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Multiforo</w:t>
            </w:r>
            <w:proofErr w:type="spellEnd"/>
            <w:r w:rsidRPr="003F7BE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Tlalpan “</w:t>
            </w:r>
            <w:proofErr w:type="spellStart"/>
            <w:r w:rsidRPr="003F7BE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Ollin</w:t>
            </w:r>
            <w:proofErr w:type="spellEnd"/>
            <w:r w:rsidRPr="003F7BE8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 Kan”</w:t>
            </w:r>
            <w:r w:rsidRPr="00DA0A67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</w:p>
          <w:p w14:paraId="0926841D" w14:textId="18AFBC6F" w:rsidR="006A3332" w:rsidRPr="006955AA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3F7B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Avenida San Fernando s/n, Colonia Tlalpan Centro, Tlalpan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3F7B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C.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F7B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P.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F7BE8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14000 o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A70A47" w14:textId="61A3EB09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442130C" w14:textId="687C9EEB" w:rsidR="00905569" w:rsidRPr="00A05391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y 19</w:t>
            </w:r>
          </w:p>
        </w:tc>
      </w:tr>
      <w:tr w:rsidR="00905569" w:rsidRPr="004B7A5B" w14:paraId="3E301292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2920FA99" w14:textId="6F30FBCA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13A8D5B" w14:textId="19930890" w:rsidR="00905569" w:rsidRPr="00931EA7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826EA">
              <w:rPr>
                <w:rFonts w:ascii="Arial" w:hAnsi="Arial" w:cs="Arial"/>
                <w:b/>
                <w:sz w:val="20"/>
                <w:szCs w:val="20"/>
              </w:rPr>
              <w:t>Venustiano Carranza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38BC45AB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Miércoles</w:t>
            </w:r>
          </w:p>
          <w:p w14:paraId="6E4DCABA" w14:textId="29C9844B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672659" w14:textId="32E4FC8D" w:rsidR="00905569" w:rsidRPr="00931EA7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31E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  <w:r w:rsidRPr="00931E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A51DDD8" w14:textId="51B87671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826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Dirección Distrital 11</w:t>
            </w:r>
            <w:r w:rsidRPr="00A323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45370A02" w14:textId="2CA4B820" w:rsidR="00905569" w:rsidRPr="0047764C" w:rsidRDefault="00905569" w:rsidP="0090556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82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Oriente 243-B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82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número 101,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E82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olonia Agrícola Oriental, Iztacalco, C.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826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P. 08500.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87DB38" w14:textId="06E7405D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55F1F425" w14:textId="709CDBB1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905569" w:rsidRPr="004B7A5B" w14:paraId="678AA1DC" w14:textId="77777777" w:rsidTr="0047764C">
        <w:trPr>
          <w:trHeight w:val="1134"/>
        </w:trPr>
        <w:tc>
          <w:tcPr>
            <w:tcW w:w="610" w:type="dxa"/>
            <w:shd w:val="clear" w:color="auto" w:fill="FFFFFF" w:themeFill="background1"/>
            <w:vAlign w:val="center"/>
          </w:tcPr>
          <w:p w14:paraId="1BDA238C" w14:textId="20989EEE" w:rsidR="00905569" w:rsidRDefault="00905569" w:rsidP="009055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16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A926749" w14:textId="38039086" w:rsidR="00905569" w:rsidRPr="00127E8A" w:rsidRDefault="00905569" w:rsidP="009055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D24B4">
              <w:rPr>
                <w:rFonts w:ascii="Arial" w:hAnsi="Arial" w:cs="Arial"/>
                <w:b/>
                <w:sz w:val="20"/>
                <w:szCs w:val="20"/>
                <w:lang w:val="es-ES"/>
              </w:rPr>
              <w:t>Xochimilco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7BCC43FC" w14:textId="77777777" w:rsidR="00905569" w:rsidRPr="002A06DE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Viernes</w:t>
            </w:r>
          </w:p>
          <w:p w14:paraId="7D91228C" w14:textId="66592802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12 de septiembre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E75C8E" w14:textId="0560D289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31E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17:00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CF3F1B4" w14:textId="158C7776" w:rsidR="0047764C" w:rsidRDefault="00905569" w:rsidP="0047764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AD24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Teatro Carlos Pellicer</w:t>
            </w:r>
            <w:r w:rsidRPr="00B473DF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,</w:t>
            </w:r>
          </w:p>
          <w:p w14:paraId="1DD68BA1" w14:textId="3FA5F6A5" w:rsidR="00905569" w:rsidRPr="00127E8A" w:rsidRDefault="00905569" w:rsidP="0090556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215F3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México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215F3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5682,</w:t>
            </w:r>
            <w:r w:rsidRPr="00AD24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AD24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Col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onia</w:t>
            </w:r>
            <w:r w:rsidRPr="00AD24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La Noria, Xochimilco, 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 </w:t>
            </w:r>
            <w:r w:rsidRPr="00AD24B4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P. 16030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B7635F" w14:textId="46D4353D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786C2314" w14:textId="560B4DD5" w:rsidR="00905569" w:rsidRPr="00127E8A" w:rsidRDefault="00905569" w:rsidP="0090556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</w:tbl>
    <w:p w14:paraId="4D40BAC2" w14:textId="47499432" w:rsidR="00894D5F" w:rsidRPr="00894D5F" w:rsidRDefault="00894D5F" w:rsidP="00894D5F">
      <w:pPr>
        <w:tabs>
          <w:tab w:val="left" w:pos="115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94D5F" w:rsidRPr="00894D5F" w:rsidSect="000C6EDE">
      <w:headerReference w:type="default" r:id="rId6"/>
      <w:footerReference w:type="default" r:id="rId7"/>
      <w:pgSz w:w="15840" w:h="12240" w:orient="landscape"/>
      <w:pgMar w:top="1418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8389" w14:textId="77777777" w:rsidR="00E025C5" w:rsidRDefault="00E025C5" w:rsidP="00FA416A">
      <w:pPr>
        <w:spacing w:after="0" w:line="240" w:lineRule="auto"/>
      </w:pPr>
      <w:r>
        <w:separator/>
      </w:r>
    </w:p>
  </w:endnote>
  <w:endnote w:type="continuationSeparator" w:id="0">
    <w:p w14:paraId="79DA55B9" w14:textId="77777777" w:rsidR="00E025C5" w:rsidRDefault="00E025C5" w:rsidP="00FA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48D7" w14:textId="06292D14" w:rsidR="00CA4BF3" w:rsidRPr="00CA4BF3" w:rsidRDefault="00CA4BF3" w:rsidP="00DA3798">
    <w:pPr>
      <w:spacing w:after="0"/>
      <w:ind w:right="388"/>
      <w:jc w:val="right"/>
      <w:rPr>
        <w:rFonts w:ascii="Arial" w:hAnsi="Arial" w:cs="Arial"/>
        <w:b/>
        <w:bCs/>
        <w:color w:val="7030A0"/>
        <w:sz w:val="18"/>
        <w:szCs w:val="18"/>
      </w:rPr>
    </w:pPr>
    <w:r>
      <w:rPr>
        <w:rFonts w:ascii="Arial" w:hAnsi="Arial" w:cs="Arial"/>
        <w:b/>
        <w:bCs/>
        <w:color w:val="7030A0"/>
        <w:sz w:val="18"/>
        <w:szCs w:val="18"/>
      </w:rPr>
      <w:t xml:space="preserve">   </w:t>
    </w:r>
    <w:r w:rsidR="00B473DF">
      <w:rPr>
        <w:rFonts w:ascii="Arial" w:hAnsi="Arial" w:cs="Arial"/>
        <w:b/>
        <w:bCs/>
        <w:color w:val="7030A0"/>
        <w:sz w:val="18"/>
        <w:szCs w:val="18"/>
      </w:rPr>
      <w:t>Versión</w:t>
    </w:r>
    <w:r w:rsidRPr="00CA4BF3">
      <w:rPr>
        <w:rFonts w:ascii="Arial" w:hAnsi="Arial" w:cs="Arial"/>
        <w:b/>
        <w:bCs/>
        <w:color w:val="7030A0"/>
        <w:sz w:val="18"/>
        <w:szCs w:val="18"/>
      </w:rPr>
      <w:t xml:space="preserve"> </w:t>
    </w:r>
    <w:r w:rsidR="00B473DF">
      <w:rPr>
        <w:rFonts w:ascii="Arial" w:hAnsi="Arial" w:cs="Arial"/>
        <w:b/>
        <w:bCs/>
        <w:color w:val="7030A0"/>
        <w:sz w:val="18"/>
        <w:szCs w:val="18"/>
      </w:rPr>
      <w:t>del lunes</w:t>
    </w:r>
    <w:r w:rsidRPr="00CA4BF3">
      <w:rPr>
        <w:rFonts w:ascii="Arial" w:hAnsi="Arial" w:cs="Arial"/>
        <w:b/>
        <w:bCs/>
        <w:color w:val="7030A0"/>
        <w:sz w:val="18"/>
        <w:szCs w:val="18"/>
      </w:rPr>
      <w:t xml:space="preserve"> </w:t>
    </w:r>
    <w:r w:rsidR="009E5923">
      <w:rPr>
        <w:rFonts w:ascii="Arial" w:hAnsi="Arial" w:cs="Arial"/>
        <w:b/>
        <w:bCs/>
        <w:color w:val="7030A0"/>
        <w:sz w:val="18"/>
        <w:szCs w:val="18"/>
      </w:rPr>
      <w:t>12</w:t>
    </w:r>
    <w:r w:rsidRPr="00CA4BF3">
      <w:rPr>
        <w:rFonts w:ascii="Arial" w:hAnsi="Arial" w:cs="Arial"/>
        <w:b/>
        <w:bCs/>
        <w:color w:val="7030A0"/>
        <w:sz w:val="18"/>
        <w:szCs w:val="18"/>
      </w:rPr>
      <w:t xml:space="preserve"> de </w:t>
    </w:r>
    <w:r w:rsidR="00E103CE">
      <w:rPr>
        <w:rFonts w:ascii="Arial" w:hAnsi="Arial" w:cs="Arial"/>
        <w:b/>
        <w:bCs/>
        <w:color w:val="7030A0"/>
        <w:sz w:val="18"/>
        <w:szCs w:val="18"/>
      </w:rPr>
      <w:t>agosto</w:t>
    </w:r>
    <w:r w:rsidR="006C2A19">
      <w:rPr>
        <w:rFonts w:ascii="Arial" w:hAnsi="Arial" w:cs="Arial"/>
        <w:b/>
        <w:bCs/>
        <w:color w:val="7030A0"/>
        <w:sz w:val="18"/>
        <w:szCs w:val="18"/>
      </w:rPr>
      <w:t xml:space="preserve"> </w:t>
    </w:r>
    <w:r w:rsidRPr="00CA4BF3">
      <w:rPr>
        <w:rFonts w:ascii="Arial" w:hAnsi="Arial" w:cs="Arial"/>
        <w:b/>
        <w:bCs/>
        <w:color w:val="7030A0"/>
        <w:sz w:val="18"/>
        <w:szCs w:val="18"/>
      </w:rPr>
      <w:t>de 202</w:t>
    </w:r>
    <w:r w:rsidR="00E103CE">
      <w:rPr>
        <w:rFonts w:ascii="Arial" w:hAnsi="Arial" w:cs="Arial"/>
        <w:b/>
        <w:bCs/>
        <w:color w:val="7030A0"/>
        <w:sz w:val="18"/>
        <w:szCs w:val="18"/>
      </w:rPr>
      <w:t>5</w:t>
    </w:r>
    <w:r w:rsidR="00DA3798">
      <w:rPr>
        <w:rFonts w:ascii="Arial" w:hAnsi="Arial" w:cs="Arial"/>
        <w:b/>
        <w:bCs/>
        <w:color w:val="7030A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6661" w14:textId="77777777" w:rsidR="00E025C5" w:rsidRDefault="00E025C5" w:rsidP="00FA416A">
      <w:pPr>
        <w:spacing w:after="0" w:line="240" w:lineRule="auto"/>
      </w:pPr>
      <w:r>
        <w:separator/>
      </w:r>
    </w:p>
  </w:footnote>
  <w:footnote w:type="continuationSeparator" w:id="0">
    <w:p w14:paraId="584267D2" w14:textId="77777777" w:rsidR="00E025C5" w:rsidRDefault="00E025C5" w:rsidP="00FA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F51B" w14:textId="063DD921" w:rsidR="00FA416A" w:rsidRPr="00FA416A" w:rsidRDefault="00FA416A" w:rsidP="00FA416A">
    <w:pPr>
      <w:spacing w:after="0" w:line="240" w:lineRule="auto"/>
      <w:ind w:left="2268" w:right="-37"/>
      <w:jc w:val="both"/>
      <w:rPr>
        <w:rFonts w:ascii="Arial" w:hAnsi="Arial" w:cs="Arial"/>
        <w:b/>
        <w:bCs/>
        <w:color w:val="212121"/>
        <w:sz w:val="20"/>
        <w:szCs w:val="20"/>
        <w:bdr w:val="none" w:sz="0" w:space="0" w:color="auto" w:frame="1"/>
        <w:lang w:val="es-ES"/>
      </w:rPr>
    </w:pPr>
  </w:p>
  <w:p w14:paraId="4D5B012C" w14:textId="17A40EB2" w:rsidR="00FA416A" w:rsidRPr="00FA416A" w:rsidRDefault="00FA416A" w:rsidP="00FA416A">
    <w:pPr>
      <w:spacing w:after="0" w:line="240" w:lineRule="auto"/>
      <w:ind w:left="2268" w:right="2351"/>
      <w:jc w:val="both"/>
      <w:rPr>
        <w:rFonts w:ascii="Arial" w:hAnsi="Arial" w:cs="Arial"/>
        <w:b/>
        <w:bCs/>
        <w:color w:val="212121"/>
        <w:sz w:val="20"/>
        <w:szCs w:val="20"/>
        <w:bdr w:val="none" w:sz="0" w:space="0" w:color="auto" w:frame="1"/>
        <w:lang w:val="es-ES"/>
      </w:rPr>
    </w:pPr>
    <w:r w:rsidRPr="00FA416A">
      <w:rPr>
        <w:rFonts w:ascii="Arial" w:hAnsi="Arial" w:cs="Arial"/>
        <w:b/>
        <w:bCs/>
        <w:noProof/>
        <w:color w:val="212121"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4096F8EA" wp14:editId="15204703">
          <wp:simplePos x="0" y="0"/>
          <wp:positionH relativeFrom="column">
            <wp:posOffset>216304</wp:posOffset>
          </wp:positionH>
          <wp:positionV relativeFrom="paragraph">
            <wp:posOffset>40005</wp:posOffset>
          </wp:positionV>
          <wp:extent cx="1116419" cy="714803"/>
          <wp:effectExtent l="0" t="0" r="7620" b="0"/>
          <wp:wrapNone/>
          <wp:docPr id="14" name="Imagen 1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7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603ED" w14:textId="318106F9" w:rsidR="000E2D61" w:rsidRPr="006C2A19" w:rsidRDefault="000E2D61" w:rsidP="006C2A19">
    <w:pPr>
      <w:pStyle w:val="Default"/>
      <w:ind w:left="2410"/>
      <w:jc w:val="both"/>
      <w:rPr>
        <w:b/>
        <w:bCs/>
        <w:i/>
        <w:iCs/>
        <w:sz w:val="20"/>
        <w:szCs w:val="20"/>
      </w:rPr>
    </w:pPr>
    <w:r w:rsidRPr="000E2D61">
      <w:rPr>
        <w:b/>
        <w:bCs/>
        <w:color w:val="212121"/>
        <w:sz w:val="22"/>
        <w:szCs w:val="22"/>
        <w:bdr w:val="none" w:sz="0" w:space="0" w:color="auto" w:frame="1"/>
        <w:lang w:val="es-ES"/>
      </w:rPr>
      <w:t>I</w:t>
    </w:r>
    <w:r w:rsidRPr="006C2A19">
      <w:rPr>
        <w:b/>
        <w:bCs/>
        <w:color w:val="212121"/>
        <w:sz w:val="20"/>
        <w:szCs w:val="20"/>
        <w:bdr w:val="none" w:sz="0" w:space="0" w:color="auto" w:frame="1"/>
        <w:lang w:val="es-ES"/>
      </w:rPr>
      <w:t xml:space="preserve">nstrumentación del </w:t>
    </w:r>
    <w:r w:rsidR="00931EA7" w:rsidRPr="00931EA7">
      <w:rPr>
        <w:b/>
        <w:bCs/>
        <w:color w:val="212121"/>
        <w:sz w:val="20"/>
        <w:szCs w:val="20"/>
        <w:bdr w:val="none" w:sz="0" w:space="0" w:color="auto" w:frame="1"/>
        <w:lang w:val="es-ES"/>
      </w:rPr>
      <w:t>Plan de trabajo para la instrumentación de la consulta a instancias representativas, autoridades tradicionales y personas pertenecientes a pueblos, barrios y comunidades indígenas residentes en la Ciudad de México sobre acciones afirmativas a considerar en la postulación de candidaturas en el Proceso Electoral Local Ordinario 2026-2027</w:t>
    </w:r>
  </w:p>
  <w:p w14:paraId="7FB4A080" w14:textId="10798899" w:rsidR="00FA416A" w:rsidRPr="00FA416A" w:rsidRDefault="00FA416A" w:rsidP="00FA416A">
    <w:pPr>
      <w:spacing w:after="0" w:line="240" w:lineRule="auto"/>
      <w:jc w:val="both"/>
      <w:rPr>
        <w:rFonts w:ascii="Arial" w:hAnsi="Arial" w:cs="Arial"/>
        <w:b/>
        <w:sz w:val="8"/>
        <w:szCs w:val="20"/>
      </w:rPr>
    </w:pPr>
  </w:p>
  <w:p w14:paraId="638230B8" w14:textId="3B09380D" w:rsidR="006C2A19" w:rsidRDefault="005E1649" w:rsidP="00CE0F3C">
    <w:pPr>
      <w:spacing w:after="0" w:line="240" w:lineRule="auto"/>
      <w:jc w:val="center"/>
      <w:rPr>
        <w:rFonts w:ascii="Arial" w:hAnsi="Arial" w:cs="Arial"/>
        <w:b/>
        <w:color w:val="7030A0"/>
        <w:sz w:val="28"/>
        <w:szCs w:val="28"/>
      </w:rPr>
    </w:pPr>
    <w:r w:rsidRPr="005E1649">
      <w:rPr>
        <w:rFonts w:ascii="Arial" w:hAnsi="Arial" w:cs="Arial"/>
        <w:b/>
        <w:color w:val="7030A0"/>
        <w:sz w:val="28"/>
        <w:szCs w:val="28"/>
      </w:rPr>
      <w:t>Consulta Indígena 2025</w:t>
    </w:r>
  </w:p>
  <w:p w14:paraId="170C6167" w14:textId="77777777" w:rsidR="00265F95" w:rsidRPr="00265F95" w:rsidRDefault="00265F95" w:rsidP="00CE0F3C">
    <w:pPr>
      <w:spacing w:after="0" w:line="240" w:lineRule="auto"/>
      <w:jc w:val="center"/>
      <w:rPr>
        <w:rFonts w:ascii="Arial" w:hAnsi="Arial" w:cs="Arial"/>
        <w:b/>
        <w:color w:val="7030A0"/>
        <w:sz w:val="16"/>
        <w:szCs w:val="16"/>
      </w:rPr>
    </w:pPr>
  </w:p>
  <w:p w14:paraId="3432E1F0" w14:textId="35B8CCBC" w:rsidR="00FA416A" w:rsidRPr="002A06DE" w:rsidRDefault="00CE01FD" w:rsidP="00CE0F3C">
    <w:pPr>
      <w:spacing w:after="0" w:line="240" w:lineRule="auto"/>
      <w:jc w:val="center"/>
      <w:rPr>
        <w:rFonts w:ascii="Arial" w:hAnsi="Arial" w:cs="Arial"/>
        <w:b/>
        <w:color w:val="7030A0"/>
        <w:sz w:val="28"/>
        <w:szCs w:val="28"/>
      </w:rPr>
    </w:pPr>
    <w:r w:rsidRPr="002A06DE">
      <w:rPr>
        <w:rFonts w:ascii="Arial" w:hAnsi="Arial" w:cs="Arial"/>
        <w:b/>
        <w:color w:val="7030A0"/>
        <w:sz w:val="28"/>
        <w:szCs w:val="28"/>
      </w:rPr>
      <w:t>C</w:t>
    </w:r>
    <w:r w:rsidR="00760112" w:rsidRPr="002A06DE">
      <w:rPr>
        <w:rFonts w:ascii="Arial" w:hAnsi="Arial" w:cs="Arial"/>
        <w:b/>
        <w:color w:val="7030A0"/>
        <w:sz w:val="28"/>
        <w:szCs w:val="28"/>
      </w:rPr>
      <w:t>alendario</w:t>
    </w:r>
    <w:r w:rsidR="00CE0F3C" w:rsidRPr="002A06DE">
      <w:rPr>
        <w:rFonts w:ascii="Arial" w:hAnsi="Arial" w:cs="Arial"/>
        <w:b/>
        <w:color w:val="7030A0"/>
        <w:sz w:val="28"/>
        <w:szCs w:val="28"/>
      </w:rPr>
      <w:t xml:space="preserve"> de </w:t>
    </w:r>
    <w:r w:rsidR="00FA416A" w:rsidRPr="002A06DE">
      <w:rPr>
        <w:rFonts w:ascii="Arial" w:hAnsi="Arial" w:cs="Arial"/>
        <w:b/>
        <w:color w:val="7030A0"/>
        <w:sz w:val="28"/>
        <w:szCs w:val="28"/>
      </w:rPr>
      <w:t xml:space="preserve">Asambleas Comunitarias </w:t>
    </w:r>
    <w:r w:rsidR="000E2D61" w:rsidRPr="002A06DE">
      <w:rPr>
        <w:rFonts w:ascii="Arial" w:hAnsi="Arial" w:cs="Arial"/>
        <w:b/>
        <w:color w:val="7030A0"/>
        <w:sz w:val="28"/>
        <w:szCs w:val="28"/>
      </w:rPr>
      <w:t>Informativas</w:t>
    </w:r>
  </w:p>
  <w:p w14:paraId="1B9C622C" w14:textId="7C13E583" w:rsidR="00CE01FD" w:rsidRPr="00CE01FD" w:rsidRDefault="00EF1B7E" w:rsidP="00CE0F3C">
    <w:pPr>
      <w:spacing w:after="0" w:line="240" w:lineRule="auto"/>
      <w:jc w:val="center"/>
      <w:rPr>
        <w:sz w:val="16"/>
        <w:szCs w:val="16"/>
      </w:rPr>
    </w:pPr>
    <w:r w:rsidRPr="000C4958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FCCE51C" wp14:editId="534B4A5A">
          <wp:simplePos x="0" y="0"/>
          <wp:positionH relativeFrom="column">
            <wp:posOffset>-2901950</wp:posOffset>
          </wp:positionH>
          <wp:positionV relativeFrom="paragraph">
            <wp:posOffset>508000</wp:posOffset>
          </wp:positionV>
          <wp:extent cx="5046980" cy="1177925"/>
          <wp:effectExtent l="0" t="8573" r="0" b="0"/>
          <wp:wrapNone/>
          <wp:docPr id="3" name="Imagen 2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6753095-180C-1032-B3D3-32E1A8926B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6753095-180C-1032-B3D3-32E1A8926B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2" t="24383" r="12318" b="52149"/>
                  <a:stretch/>
                </pic:blipFill>
                <pic:spPr>
                  <a:xfrm rot="16200000">
                    <a:off x="0" y="0"/>
                    <a:ext cx="5046980" cy="117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958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14D7E5F" wp14:editId="3B8AB4EA">
          <wp:simplePos x="0" y="0"/>
          <wp:positionH relativeFrom="column">
            <wp:posOffset>-3588385</wp:posOffset>
          </wp:positionH>
          <wp:positionV relativeFrom="paragraph">
            <wp:posOffset>2607310</wp:posOffset>
          </wp:positionV>
          <wp:extent cx="6360795" cy="1120775"/>
          <wp:effectExtent l="0" t="8890" r="0" b="0"/>
          <wp:wrapNone/>
          <wp:docPr id="8" name="Imagen 7" descr="Text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603CDFB-7F0B-E636-053A-D3399CC5C1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Text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603CDFB-7F0B-E636-053A-D3399CC5C1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1" t="49449" r="22451" b="35140"/>
                  <a:stretch/>
                </pic:blipFill>
                <pic:spPr>
                  <a:xfrm rot="16200000">
                    <a:off x="0" y="0"/>
                    <a:ext cx="6360795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95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4123CA" wp14:editId="2E4C2DED">
              <wp:simplePos x="0" y="0"/>
              <wp:positionH relativeFrom="column">
                <wp:posOffset>-4493260</wp:posOffset>
              </wp:positionH>
              <wp:positionV relativeFrom="paragraph">
                <wp:posOffset>2013903</wp:posOffset>
              </wp:positionV>
              <wp:extent cx="8152130" cy="517525"/>
              <wp:effectExtent l="7302" t="0" r="8573" b="8572"/>
              <wp:wrapNone/>
              <wp:docPr id="10" name="Rectángulo 6">
                <a:extLst xmlns:a="http://schemas.openxmlformats.org/drawingml/2006/main">
                  <a:ext uri="{FF2B5EF4-FFF2-40B4-BE49-F238E27FC236}">
                    <a16:creationId xmlns:a16="http://schemas.microsoft.com/office/drawing/2014/main" id="{3A57269A-109A-5F33-5622-A315CF92358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V="1">
                        <a:off x="0" y="0"/>
                        <a:ext cx="8152130" cy="517525"/>
                      </a:xfrm>
                      <a:custGeom>
                        <a:avLst/>
                        <a:gdLst>
                          <a:gd name="connsiteX0" fmla="*/ 0 w 5214471"/>
                          <a:gd name="connsiteY0" fmla="*/ 0 h 1936377"/>
                          <a:gd name="connsiteX1" fmla="*/ 5214471 w 5214471"/>
                          <a:gd name="connsiteY1" fmla="*/ 0 h 1936377"/>
                          <a:gd name="connsiteX2" fmla="*/ 5214471 w 5214471"/>
                          <a:gd name="connsiteY2" fmla="*/ 1936377 h 1936377"/>
                          <a:gd name="connsiteX3" fmla="*/ 0 w 5214471"/>
                          <a:gd name="connsiteY3" fmla="*/ 1936377 h 1936377"/>
                          <a:gd name="connsiteX4" fmla="*/ 0 w 5214471"/>
                          <a:gd name="connsiteY4" fmla="*/ 0 h 1936377"/>
                          <a:gd name="connsiteX0" fmla="*/ 0 w 5214471"/>
                          <a:gd name="connsiteY0" fmla="*/ 0 h 1936377"/>
                          <a:gd name="connsiteX1" fmla="*/ 3504204 w 5214471"/>
                          <a:gd name="connsiteY1" fmla="*/ 0 h 1936377"/>
                          <a:gd name="connsiteX2" fmla="*/ 5214471 w 5214471"/>
                          <a:gd name="connsiteY2" fmla="*/ 1936377 h 1936377"/>
                          <a:gd name="connsiteX3" fmla="*/ 0 w 5214471"/>
                          <a:gd name="connsiteY3" fmla="*/ 1936377 h 1936377"/>
                          <a:gd name="connsiteX4" fmla="*/ 0 w 5214471"/>
                          <a:gd name="connsiteY4" fmla="*/ 0 h 1936377"/>
                          <a:gd name="connsiteX0" fmla="*/ 0 w 5214471"/>
                          <a:gd name="connsiteY0" fmla="*/ 0 h 1936377"/>
                          <a:gd name="connsiteX1" fmla="*/ 4440878 w 5214471"/>
                          <a:gd name="connsiteY1" fmla="*/ 24204 h 1936377"/>
                          <a:gd name="connsiteX2" fmla="*/ 5214471 w 5214471"/>
                          <a:gd name="connsiteY2" fmla="*/ 1936377 h 1936377"/>
                          <a:gd name="connsiteX3" fmla="*/ 0 w 5214471"/>
                          <a:gd name="connsiteY3" fmla="*/ 1936377 h 1936377"/>
                          <a:gd name="connsiteX4" fmla="*/ 0 w 5214471"/>
                          <a:gd name="connsiteY4" fmla="*/ 0 h 1936377"/>
                          <a:gd name="connsiteX0" fmla="*/ 0 w 5214471"/>
                          <a:gd name="connsiteY0" fmla="*/ 0 h 1936377"/>
                          <a:gd name="connsiteX1" fmla="*/ 4642891 w 5214471"/>
                          <a:gd name="connsiteY1" fmla="*/ 192580 h 1936377"/>
                          <a:gd name="connsiteX2" fmla="*/ 5214471 w 5214471"/>
                          <a:gd name="connsiteY2" fmla="*/ 1936377 h 1936377"/>
                          <a:gd name="connsiteX3" fmla="*/ 0 w 5214471"/>
                          <a:gd name="connsiteY3" fmla="*/ 1936377 h 1936377"/>
                          <a:gd name="connsiteX4" fmla="*/ 0 w 5214471"/>
                          <a:gd name="connsiteY4" fmla="*/ 0 h 1936377"/>
                          <a:gd name="connsiteX0" fmla="*/ 0 w 5214471"/>
                          <a:gd name="connsiteY0" fmla="*/ 0 h 1936377"/>
                          <a:gd name="connsiteX1" fmla="*/ 4642891 w 5214471"/>
                          <a:gd name="connsiteY1" fmla="*/ 24198 h 1936377"/>
                          <a:gd name="connsiteX2" fmla="*/ 5214471 w 5214471"/>
                          <a:gd name="connsiteY2" fmla="*/ 1936377 h 1936377"/>
                          <a:gd name="connsiteX3" fmla="*/ 0 w 5214471"/>
                          <a:gd name="connsiteY3" fmla="*/ 1936377 h 1936377"/>
                          <a:gd name="connsiteX4" fmla="*/ 0 w 5214471"/>
                          <a:gd name="connsiteY4" fmla="*/ 0 h 1936377"/>
                          <a:gd name="connsiteX0" fmla="*/ 0 w 5214471"/>
                          <a:gd name="connsiteY0" fmla="*/ 312560 h 2248937"/>
                          <a:gd name="connsiteX1" fmla="*/ 4642891 w 5214471"/>
                          <a:gd name="connsiteY1" fmla="*/ 0 h 2248937"/>
                          <a:gd name="connsiteX2" fmla="*/ 5214471 w 5214471"/>
                          <a:gd name="connsiteY2" fmla="*/ 2248937 h 2248937"/>
                          <a:gd name="connsiteX3" fmla="*/ 0 w 5214471"/>
                          <a:gd name="connsiteY3" fmla="*/ 2248937 h 2248937"/>
                          <a:gd name="connsiteX4" fmla="*/ 0 w 5214471"/>
                          <a:gd name="connsiteY4" fmla="*/ 312560 h 2248937"/>
                          <a:gd name="connsiteX0" fmla="*/ 0 w 5214471"/>
                          <a:gd name="connsiteY0" fmla="*/ 144178 h 2080555"/>
                          <a:gd name="connsiteX1" fmla="*/ 4630266 w 5214471"/>
                          <a:gd name="connsiteY1" fmla="*/ 0 h 2080555"/>
                          <a:gd name="connsiteX2" fmla="*/ 5214471 w 5214471"/>
                          <a:gd name="connsiteY2" fmla="*/ 2080555 h 2080555"/>
                          <a:gd name="connsiteX3" fmla="*/ 0 w 5214471"/>
                          <a:gd name="connsiteY3" fmla="*/ 2080555 h 2080555"/>
                          <a:gd name="connsiteX4" fmla="*/ 0 w 5214471"/>
                          <a:gd name="connsiteY4" fmla="*/ 144178 h 20805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214471" h="2080555">
                            <a:moveTo>
                              <a:pt x="0" y="144178"/>
                            </a:moveTo>
                            <a:lnTo>
                              <a:pt x="4630266" y="0"/>
                            </a:lnTo>
                            <a:lnTo>
                              <a:pt x="5214471" y="2080555"/>
                            </a:lnTo>
                            <a:lnTo>
                              <a:pt x="0" y="2080555"/>
                            </a:lnTo>
                            <a:lnTo>
                              <a:pt x="0" y="144178"/>
                            </a:lnTo>
                            <a:close/>
                          </a:path>
                        </a:pathLst>
                      </a:custGeom>
                      <a:solidFill>
                        <a:srgbClr val="855E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92535" id="Rectángulo 6" o:spid="_x0000_s1026" style="position:absolute;margin-left:-353.8pt;margin-top:158.6pt;width:641.9pt;height:40.75pt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4471,208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" path="m,144178l4630266,r584205,2080555l,2080555,,144178xe" fillcolor="#855e8e" stroked="f" strokeweight="1pt">
              <v:stroke joinstyle="miter"/>
              <v:path arrowok="t" o:connecttype="custom" o:connectlocs="0,35863;7238803,0;8152130,517525;0,517525;0,35863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A"/>
    <w:rsid w:val="00031359"/>
    <w:rsid w:val="00031ABA"/>
    <w:rsid w:val="0003205C"/>
    <w:rsid w:val="00034E70"/>
    <w:rsid w:val="00040D60"/>
    <w:rsid w:val="00063AF3"/>
    <w:rsid w:val="00075E40"/>
    <w:rsid w:val="000852EC"/>
    <w:rsid w:val="000927E9"/>
    <w:rsid w:val="00095A62"/>
    <w:rsid w:val="00097FBD"/>
    <w:rsid w:val="000B26BA"/>
    <w:rsid w:val="000B2ED8"/>
    <w:rsid w:val="000C56E0"/>
    <w:rsid w:val="000C6EDE"/>
    <w:rsid w:val="000D41D2"/>
    <w:rsid w:val="000D54A6"/>
    <w:rsid w:val="000E2D61"/>
    <w:rsid w:val="00114D6D"/>
    <w:rsid w:val="00127E8A"/>
    <w:rsid w:val="001325E1"/>
    <w:rsid w:val="00144EA7"/>
    <w:rsid w:val="0015230C"/>
    <w:rsid w:val="001556B9"/>
    <w:rsid w:val="00156526"/>
    <w:rsid w:val="00160391"/>
    <w:rsid w:val="00160BF3"/>
    <w:rsid w:val="00186B17"/>
    <w:rsid w:val="00193D59"/>
    <w:rsid w:val="0019655B"/>
    <w:rsid w:val="001C39F0"/>
    <w:rsid w:val="001D68A3"/>
    <w:rsid w:val="001F093E"/>
    <w:rsid w:val="001F61BF"/>
    <w:rsid w:val="002133B8"/>
    <w:rsid w:val="00215F37"/>
    <w:rsid w:val="002169E7"/>
    <w:rsid w:val="00222735"/>
    <w:rsid w:val="002525D1"/>
    <w:rsid w:val="00252AFF"/>
    <w:rsid w:val="00263CE3"/>
    <w:rsid w:val="00265F95"/>
    <w:rsid w:val="00272AF1"/>
    <w:rsid w:val="002A06DE"/>
    <w:rsid w:val="002A18E7"/>
    <w:rsid w:val="002A4616"/>
    <w:rsid w:val="002A5D21"/>
    <w:rsid w:val="002E5667"/>
    <w:rsid w:val="00315046"/>
    <w:rsid w:val="00332068"/>
    <w:rsid w:val="00335967"/>
    <w:rsid w:val="00335BFF"/>
    <w:rsid w:val="003470BA"/>
    <w:rsid w:val="00353671"/>
    <w:rsid w:val="003724A1"/>
    <w:rsid w:val="003B6DD4"/>
    <w:rsid w:val="003C3DB3"/>
    <w:rsid w:val="003C3E6E"/>
    <w:rsid w:val="003C515C"/>
    <w:rsid w:val="003E3C74"/>
    <w:rsid w:val="003E5C55"/>
    <w:rsid w:val="003F1B6E"/>
    <w:rsid w:val="003F7BE8"/>
    <w:rsid w:val="0044284A"/>
    <w:rsid w:val="0044490D"/>
    <w:rsid w:val="00450D9C"/>
    <w:rsid w:val="00453EE1"/>
    <w:rsid w:val="0047764C"/>
    <w:rsid w:val="00482488"/>
    <w:rsid w:val="0049356E"/>
    <w:rsid w:val="004B3226"/>
    <w:rsid w:val="004B3F80"/>
    <w:rsid w:val="004B7A5B"/>
    <w:rsid w:val="004C1582"/>
    <w:rsid w:val="004C6C77"/>
    <w:rsid w:val="004C7A5C"/>
    <w:rsid w:val="004D1512"/>
    <w:rsid w:val="004D1D68"/>
    <w:rsid w:val="004D636C"/>
    <w:rsid w:val="004D7F39"/>
    <w:rsid w:val="004F56F7"/>
    <w:rsid w:val="0050541B"/>
    <w:rsid w:val="00513895"/>
    <w:rsid w:val="00526020"/>
    <w:rsid w:val="0053369B"/>
    <w:rsid w:val="0053617C"/>
    <w:rsid w:val="005533EB"/>
    <w:rsid w:val="00583FF3"/>
    <w:rsid w:val="00593C93"/>
    <w:rsid w:val="0059502E"/>
    <w:rsid w:val="005A4A97"/>
    <w:rsid w:val="005A756E"/>
    <w:rsid w:val="005B3CD5"/>
    <w:rsid w:val="005C31CC"/>
    <w:rsid w:val="005D0CEF"/>
    <w:rsid w:val="005D15CD"/>
    <w:rsid w:val="005E1649"/>
    <w:rsid w:val="005F7CB6"/>
    <w:rsid w:val="006007E6"/>
    <w:rsid w:val="0060290B"/>
    <w:rsid w:val="00607F7B"/>
    <w:rsid w:val="00617C4E"/>
    <w:rsid w:val="006442D6"/>
    <w:rsid w:val="00666CFA"/>
    <w:rsid w:val="00670E4C"/>
    <w:rsid w:val="00676B92"/>
    <w:rsid w:val="00677FDC"/>
    <w:rsid w:val="00681669"/>
    <w:rsid w:val="006955AA"/>
    <w:rsid w:val="006A103D"/>
    <w:rsid w:val="006A3332"/>
    <w:rsid w:val="006B56FC"/>
    <w:rsid w:val="006C0FE4"/>
    <w:rsid w:val="006C2A19"/>
    <w:rsid w:val="006F686C"/>
    <w:rsid w:val="007005B9"/>
    <w:rsid w:val="00706AE2"/>
    <w:rsid w:val="00717A3B"/>
    <w:rsid w:val="00727668"/>
    <w:rsid w:val="007308D4"/>
    <w:rsid w:val="00757BB8"/>
    <w:rsid w:val="00760112"/>
    <w:rsid w:val="00761D7C"/>
    <w:rsid w:val="00787973"/>
    <w:rsid w:val="00793ADD"/>
    <w:rsid w:val="007B493B"/>
    <w:rsid w:val="007C25FA"/>
    <w:rsid w:val="007C5D37"/>
    <w:rsid w:val="007D5BF2"/>
    <w:rsid w:val="007F14C4"/>
    <w:rsid w:val="00800563"/>
    <w:rsid w:val="008076CA"/>
    <w:rsid w:val="00823A46"/>
    <w:rsid w:val="00826C72"/>
    <w:rsid w:val="00831E66"/>
    <w:rsid w:val="00852E3F"/>
    <w:rsid w:val="00876C35"/>
    <w:rsid w:val="00894D5F"/>
    <w:rsid w:val="008A3A2F"/>
    <w:rsid w:val="008D26B0"/>
    <w:rsid w:val="008F0461"/>
    <w:rsid w:val="008F6A01"/>
    <w:rsid w:val="00905569"/>
    <w:rsid w:val="009108C2"/>
    <w:rsid w:val="00931EA7"/>
    <w:rsid w:val="00933572"/>
    <w:rsid w:val="009737C8"/>
    <w:rsid w:val="0097689C"/>
    <w:rsid w:val="00984CC4"/>
    <w:rsid w:val="009A2BED"/>
    <w:rsid w:val="009D5A65"/>
    <w:rsid w:val="009D6809"/>
    <w:rsid w:val="009E5923"/>
    <w:rsid w:val="009E7B25"/>
    <w:rsid w:val="00A05391"/>
    <w:rsid w:val="00A32343"/>
    <w:rsid w:val="00A451F2"/>
    <w:rsid w:val="00A46FB1"/>
    <w:rsid w:val="00A60992"/>
    <w:rsid w:val="00A619CE"/>
    <w:rsid w:val="00A66E16"/>
    <w:rsid w:val="00AA7A46"/>
    <w:rsid w:val="00AC0B03"/>
    <w:rsid w:val="00AC3681"/>
    <w:rsid w:val="00AC63D1"/>
    <w:rsid w:val="00AD24B4"/>
    <w:rsid w:val="00AD5F6C"/>
    <w:rsid w:val="00AE76FF"/>
    <w:rsid w:val="00AF2EAB"/>
    <w:rsid w:val="00B03537"/>
    <w:rsid w:val="00B036A2"/>
    <w:rsid w:val="00B16715"/>
    <w:rsid w:val="00B27538"/>
    <w:rsid w:val="00B473DF"/>
    <w:rsid w:val="00B63B59"/>
    <w:rsid w:val="00B70DE7"/>
    <w:rsid w:val="00B73E5D"/>
    <w:rsid w:val="00B755D6"/>
    <w:rsid w:val="00B910F3"/>
    <w:rsid w:val="00B92ADF"/>
    <w:rsid w:val="00BD4421"/>
    <w:rsid w:val="00BE0965"/>
    <w:rsid w:val="00BF479C"/>
    <w:rsid w:val="00C028C1"/>
    <w:rsid w:val="00C117D4"/>
    <w:rsid w:val="00C431DD"/>
    <w:rsid w:val="00C44BA5"/>
    <w:rsid w:val="00C518E6"/>
    <w:rsid w:val="00C533F2"/>
    <w:rsid w:val="00C55CFA"/>
    <w:rsid w:val="00C61F1E"/>
    <w:rsid w:val="00C830B7"/>
    <w:rsid w:val="00CA4BF3"/>
    <w:rsid w:val="00CB4DAA"/>
    <w:rsid w:val="00CD0B64"/>
    <w:rsid w:val="00CD0CB4"/>
    <w:rsid w:val="00CD6110"/>
    <w:rsid w:val="00CD7313"/>
    <w:rsid w:val="00CD78C5"/>
    <w:rsid w:val="00CE01FD"/>
    <w:rsid w:val="00CE0F3C"/>
    <w:rsid w:val="00CE1414"/>
    <w:rsid w:val="00CF280C"/>
    <w:rsid w:val="00CF42B4"/>
    <w:rsid w:val="00CF7155"/>
    <w:rsid w:val="00D262E2"/>
    <w:rsid w:val="00D51871"/>
    <w:rsid w:val="00D562B4"/>
    <w:rsid w:val="00D56DC3"/>
    <w:rsid w:val="00D621F2"/>
    <w:rsid w:val="00D9723F"/>
    <w:rsid w:val="00D977FC"/>
    <w:rsid w:val="00DA0A67"/>
    <w:rsid w:val="00DA3798"/>
    <w:rsid w:val="00DB0E2F"/>
    <w:rsid w:val="00DB711F"/>
    <w:rsid w:val="00DC504F"/>
    <w:rsid w:val="00DD77C2"/>
    <w:rsid w:val="00DD7F0E"/>
    <w:rsid w:val="00DE1792"/>
    <w:rsid w:val="00DE622F"/>
    <w:rsid w:val="00E00B71"/>
    <w:rsid w:val="00E025C5"/>
    <w:rsid w:val="00E103CE"/>
    <w:rsid w:val="00E2159F"/>
    <w:rsid w:val="00E216C5"/>
    <w:rsid w:val="00E35F11"/>
    <w:rsid w:val="00E42FA4"/>
    <w:rsid w:val="00E573D4"/>
    <w:rsid w:val="00E826EA"/>
    <w:rsid w:val="00E9249F"/>
    <w:rsid w:val="00E948F3"/>
    <w:rsid w:val="00EB5185"/>
    <w:rsid w:val="00EE34DF"/>
    <w:rsid w:val="00EF1B7E"/>
    <w:rsid w:val="00EF3069"/>
    <w:rsid w:val="00EF6676"/>
    <w:rsid w:val="00F1568F"/>
    <w:rsid w:val="00F15945"/>
    <w:rsid w:val="00F168BB"/>
    <w:rsid w:val="00F40639"/>
    <w:rsid w:val="00F40E1E"/>
    <w:rsid w:val="00F51C35"/>
    <w:rsid w:val="00F53DE4"/>
    <w:rsid w:val="00F57B2A"/>
    <w:rsid w:val="00F75375"/>
    <w:rsid w:val="00F83369"/>
    <w:rsid w:val="00FA416A"/>
    <w:rsid w:val="00FC525F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80619"/>
  <w15:chartTrackingRefBased/>
  <w15:docId w15:val="{5C80BE34-0008-4789-9DA2-4F051527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B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16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A416A"/>
  </w:style>
  <w:style w:type="paragraph" w:styleId="Piedepgina">
    <w:name w:val="footer"/>
    <w:basedOn w:val="Normal"/>
    <w:link w:val="PiedepginaCar"/>
    <w:uiPriority w:val="99"/>
    <w:unhideWhenUsed/>
    <w:rsid w:val="00FA416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416A"/>
  </w:style>
  <w:style w:type="table" w:styleId="Tablaconcuadrcula">
    <w:name w:val="Table Grid"/>
    <w:basedOn w:val="Tablanormal"/>
    <w:uiPriority w:val="59"/>
    <w:rsid w:val="00FA41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93ADD"/>
    <w:rPr>
      <w:b/>
      <w:bCs/>
    </w:rPr>
  </w:style>
  <w:style w:type="paragraph" w:customStyle="1" w:styleId="Default">
    <w:name w:val="Default"/>
    <w:rsid w:val="000E2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A1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2473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2025-08-04T20:14:00Z</cp:lastPrinted>
  <dcterms:created xsi:type="dcterms:W3CDTF">2025-08-05T01:07:00Z</dcterms:created>
  <dcterms:modified xsi:type="dcterms:W3CDTF">2025-08-12T17:50:00Z</dcterms:modified>
</cp:coreProperties>
</file>